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1B6" w:rsidRPr="00CB7D7F" w:rsidRDefault="007E31B6" w:rsidP="00513F65">
      <w:pPr>
        <w:ind w:left="5670"/>
        <w:rPr>
          <w:b/>
        </w:rPr>
      </w:pPr>
      <w:r>
        <w:rPr>
          <w:b/>
        </w:rPr>
        <w:t>Приложение № 4</w:t>
      </w:r>
    </w:p>
    <w:p w:rsidR="007E31B6" w:rsidRDefault="007E31B6" w:rsidP="00513F65">
      <w:pPr>
        <w:ind w:left="5670"/>
        <w:rPr>
          <w:b/>
        </w:rPr>
      </w:pPr>
      <w:r w:rsidRPr="00CB7D7F">
        <w:rPr>
          <w:b/>
        </w:rPr>
        <w:t>к приказу</w:t>
      </w:r>
      <w:r>
        <w:rPr>
          <w:b/>
        </w:rPr>
        <w:t xml:space="preserve"> министерства образования </w:t>
      </w:r>
      <w:r w:rsidRPr="00CB7D7F">
        <w:rPr>
          <w:b/>
        </w:rPr>
        <w:t>Рязанской области</w:t>
      </w:r>
    </w:p>
    <w:p w:rsidR="00965822" w:rsidRPr="00CB7D7F" w:rsidRDefault="00420312" w:rsidP="00965822">
      <w:pPr>
        <w:ind w:left="5670"/>
        <w:rPr>
          <w:b/>
        </w:rPr>
      </w:pPr>
      <w:r>
        <w:rPr>
          <w:b/>
        </w:rPr>
        <w:t>от «20» декабря 2012 г. № 2456</w:t>
      </w:r>
      <w:r w:rsidR="00965822">
        <w:rPr>
          <w:b/>
        </w:rPr>
        <w:t xml:space="preserve">  </w:t>
      </w:r>
    </w:p>
    <w:p w:rsidR="00184CDB" w:rsidRDefault="00184CDB" w:rsidP="00513F65">
      <w:pPr>
        <w:pStyle w:val="Style3"/>
        <w:widowControl/>
        <w:spacing w:line="240" w:lineRule="exact"/>
        <w:rPr>
          <w:sz w:val="20"/>
          <w:szCs w:val="20"/>
        </w:rPr>
      </w:pPr>
    </w:p>
    <w:p w:rsidR="007E31B6" w:rsidRDefault="007E31B6" w:rsidP="00513F65">
      <w:pPr>
        <w:pStyle w:val="Style3"/>
        <w:widowControl/>
        <w:spacing w:line="240" w:lineRule="exact"/>
        <w:rPr>
          <w:sz w:val="20"/>
          <w:szCs w:val="20"/>
        </w:rPr>
      </w:pPr>
    </w:p>
    <w:p w:rsidR="00513F65" w:rsidRDefault="00513F65" w:rsidP="00513F65">
      <w:pPr>
        <w:pStyle w:val="2"/>
        <w:ind w:firstLine="0"/>
        <w:jc w:val="center"/>
      </w:pPr>
      <w:r>
        <w:t>П</w:t>
      </w:r>
      <w:r w:rsidRPr="000A0F3C">
        <w:t>оложени</w:t>
      </w:r>
      <w:r>
        <w:t>е</w:t>
      </w:r>
    </w:p>
    <w:p w:rsidR="00513F65" w:rsidRPr="000A0F3C" w:rsidRDefault="00513F65" w:rsidP="00513F65">
      <w:pPr>
        <w:pStyle w:val="2"/>
        <w:ind w:firstLine="0"/>
        <w:jc w:val="center"/>
      </w:pPr>
      <w:r w:rsidRPr="000A0F3C">
        <w:t xml:space="preserve">о </w:t>
      </w:r>
      <w:r>
        <w:t>территориальных</w:t>
      </w:r>
      <w:r w:rsidRPr="000A0F3C">
        <w:t xml:space="preserve"> конфликтн</w:t>
      </w:r>
      <w:r>
        <w:t>ых</w:t>
      </w:r>
      <w:r w:rsidRPr="000A0F3C">
        <w:t xml:space="preserve"> комисси</w:t>
      </w:r>
      <w:r>
        <w:t>ях</w:t>
      </w:r>
      <w:r w:rsidRPr="000A0F3C">
        <w:t xml:space="preserve"> </w:t>
      </w:r>
      <w:r>
        <w:t>Рязанской области</w:t>
      </w:r>
      <w:r w:rsidRPr="000A0F3C">
        <w:t xml:space="preserve"> </w:t>
      </w:r>
      <w:r w:rsidR="001F0D1F">
        <w:t xml:space="preserve">             </w:t>
      </w:r>
      <w:r w:rsidRPr="000A0F3C">
        <w:t xml:space="preserve">при проведении </w:t>
      </w:r>
      <w:r w:rsidRPr="000A0F3C">
        <w:rPr>
          <w:szCs w:val="28"/>
        </w:rPr>
        <w:t>государственной (итоговой) аттестации обучающихся, освоивших образовательные программы основного общего образования,</w:t>
      </w:r>
      <w:r>
        <w:rPr>
          <w:szCs w:val="28"/>
        </w:rPr>
        <w:t xml:space="preserve"> </w:t>
      </w:r>
      <w:r w:rsidRPr="000A0F3C">
        <w:rPr>
          <w:szCs w:val="28"/>
        </w:rPr>
        <w:t xml:space="preserve">с участием </w:t>
      </w:r>
      <w:r w:rsidR="00491D7E">
        <w:rPr>
          <w:szCs w:val="28"/>
        </w:rPr>
        <w:t xml:space="preserve">ТЭК в 2013 году </w:t>
      </w:r>
    </w:p>
    <w:p w:rsidR="00513F65" w:rsidRDefault="00513F65" w:rsidP="00513F65">
      <w:pPr>
        <w:tabs>
          <w:tab w:val="left" w:pos="1055"/>
        </w:tabs>
        <w:jc w:val="center"/>
        <w:rPr>
          <w:b/>
          <w:sz w:val="28"/>
        </w:rPr>
      </w:pPr>
    </w:p>
    <w:p w:rsidR="00513F65" w:rsidRPr="003048AF" w:rsidRDefault="00513F65" w:rsidP="003048AF">
      <w:pPr>
        <w:pStyle w:val="ad"/>
        <w:numPr>
          <w:ilvl w:val="0"/>
          <w:numId w:val="20"/>
        </w:numPr>
        <w:jc w:val="center"/>
        <w:rPr>
          <w:b/>
          <w:sz w:val="28"/>
        </w:rPr>
      </w:pPr>
      <w:r w:rsidRPr="003048AF">
        <w:rPr>
          <w:b/>
          <w:sz w:val="28"/>
        </w:rPr>
        <w:t>Общие положения</w:t>
      </w:r>
    </w:p>
    <w:p w:rsidR="00513F65" w:rsidRPr="00987039" w:rsidRDefault="00513F65" w:rsidP="00513F65">
      <w:pPr>
        <w:ind w:left="1416"/>
        <w:rPr>
          <w:sz w:val="28"/>
        </w:rPr>
      </w:pPr>
    </w:p>
    <w:p w:rsidR="00513F65" w:rsidRPr="00987039" w:rsidRDefault="00513F65" w:rsidP="00513F65">
      <w:pPr>
        <w:ind w:firstLine="708"/>
        <w:jc w:val="both"/>
        <w:rPr>
          <w:sz w:val="28"/>
        </w:rPr>
      </w:pPr>
      <w:r w:rsidRPr="00987039">
        <w:rPr>
          <w:sz w:val="28"/>
        </w:rPr>
        <w:t xml:space="preserve">1.1. </w:t>
      </w:r>
      <w:r w:rsidR="00CB091D">
        <w:rPr>
          <w:sz w:val="28"/>
          <w:szCs w:val="28"/>
        </w:rPr>
        <w:t>ТКК</w:t>
      </w:r>
      <w:r w:rsidR="00695595">
        <w:rPr>
          <w:sz w:val="28"/>
          <w:szCs w:val="28"/>
        </w:rPr>
        <w:t xml:space="preserve"> </w:t>
      </w:r>
      <w:r w:rsidRPr="0003066E">
        <w:rPr>
          <w:sz w:val="28"/>
          <w:szCs w:val="28"/>
        </w:rPr>
        <w:t>Рязанской области</w:t>
      </w:r>
      <w:r w:rsidRPr="00987039">
        <w:rPr>
          <w:sz w:val="28"/>
        </w:rPr>
        <w:t xml:space="preserve"> осуществля</w:t>
      </w:r>
      <w:r>
        <w:rPr>
          <w:sz w:val="28"/>
        </w:rPr>
        <w:t>ю</w:t>
      </w:r>
      <w:r w:rsidRPr="00987039">
        <w:rPr>
          <w:sz w:val="28"/>
        </w:rPr>
        <w:t xml:space="preserve">т свою работу в период проведения </w:t>
      </w:r>
      <w:r>
        <w:rPr>
          <w:sz w:val="28"/>
          <w:szCs w:val="28"/>
        </w:rPr>
        <w:t>государственной (итоговой) аттестации обучающихся, освоивших образовательные программы основного общего образования, с участием ТЭК</w:t>
      </w:r>
      <w:r w:rsidRPr="00987039">
        <w:rPr>
          <w:sz w:val="28"/>
        </w:rPr>
        <w:t>.</w:t>
      </w:r>
    </w:p>
    <w:p w:rsidR="00513F65" w:rsidRDefault="00513F65" w:rsidP="00513F65">
      <w:pPr>
        <w:ind w:firstLine="708"/>
        <w:jc w:val="both"/>
        <w:rPr>
          <w:sz w:val="28"/>
          <w:szCs w:val="28"/>
        </w:rPr>
      </w:pPr>
      <w:r w:rsidRPr="00987039">
        <w:rPr>
          <w:sz w:val="28"/>
        </w:rPr>
        <w:t xml:space="preserve">1.2. </w:t>
      </w:r>
      <w:r w:rsidR="0079446E">
        <w:rPr>
          <w:sz w:val="28"/>
        </w:rPr>
        <w:t xml:space="preserve"> </w:t>
      </w:r>
      <w:r w:rsidR="00CB091D">
        <w:rPr>
          <w:sz w:val="28"/>
          <w:szCs w:val="28"/>
        </w:rPr>
        <w:t>ТКК</w:t>
      </w:r>
      <w:r w:rsidRPr="0003066E">
        <w:rPr>
          <w:sz w:val="28"/>
          <w:szCs w:val="28"/>
        </w:rPr>
        <w:t xml:space="preserve"> Рязанской обла</w:t>
      </w:r>
      <w:r>
        <w:rPr>
          <w:sz w:val="28"/>
          <w:szCs w:val="28"/>
        </w:rPr>
        <w:t>сти</w:t>
      </w:r>
      <w:r w:rsidRPr="00987039">
        <w:rPr>
          <w:sz w:val="28"/>
        </w:rPr>
        <w:t xml:space="preserve"> </w:t>
      </w:r>
      <w:r w:rsidRPr="00987039">
        <w:rPr>
          <w:sz w:val="28"/>
          <w:szCs w:val="28"/>
        </w:rPr>
        <w:t>в своей деятельности руководству</w:t>
      </w:r>
      <w:r>
        <w:rPr>
          <w:sz w:val="28"/>
          <w:szCs w:val="28"/>
        </w:rPr>
        <w:t>ю</w:t>
      </w:r>
      <w:r w:rsidRPr="00987039">
        <w:rPr>
          <w:sz w:val="28"/>
          <w:szCs w:val="28"/>
        </w:rPr>
        <w:t>тся</w:t>
      </w:r>
      <w:r>
        <w:rPr>
          <w:sz w:val="28"/>
          <w:szCs w:val="28"/>
        </w:rPr>
        <w:t>:</w:t>
      </w:r>
      <w:r w:rsidRPr="00987039">
        <w:rPr>
          <w:sz w:val="28"/>
          <w:szCs w:val="28"/>
        </w:rPr>
        <w:t xml:space="preserve"> </w:t>
      </w:r>
    </w:p>
    <w:p w:rsidR="00513F65" w:rsidRPr="003B3449" w:rsidRDefault="00513F65" w:rsidP="006A7E65">
      <w:pPr>
        <w:pStyle w:val="ad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B3449">
        <w:rPr>
          <w:sz w:val="28"/>
          <w:szCs w:val="28"/>
        </w:rPr>
        <w:t>законодательством Российской Федерации</w:t>
      </w:r>
      <w:r w:rsidR="00E709EE">
        <w:rPr>
          <w:sz w:val="28"/>
          <w:szCs w:val="28"/>
        </w:rPr>
        <w:t xml:space="preserve"> и Рязанской области</w:t>
      </w:r>
      <w:r w:rsidRPr="003B3449">
        <w:rPr>
          <w:sz w:val="28"/>
          <w:szCs w:val="28"/>
        </w:rPr>
        <w:t>;</w:t>
      </w:r>
    </w:p>
    <w:p w:rsidR="00A056BB" w:rsidRDefault="00513F65" w:rsidP="00A056BB">
      <w:pPr>
        <w:pStyle w:val="ad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B3449">
        <w:rPr>
          <w:sz w:val="28"/>
          <w:szCs w:val="28"/>
        </w:rPr>
        <w:t xml:space="preserve">нормативными правовыми актами Минобрнауки России, </w:t>
      </w:r>
      <w:r w:rsidR="008E362E" w:rsidRPr="003B3449">
        <w:rPr>
          <w:sz w:val="28"/>
          <w:szCs w:val="28"/>
        </w:rPr>
        <w:t>распорядительными</w:t>
      </w:r>
      <w:r w:rsidR="008E362E" w:rsidRPr="002F056E">
        <w:rPr>
          <w:sz w:val="28"/>
          <w:szCs w:val="28"/>
        </w:rPr>
        <w:t xml:space="preserve"> актами и инструктивно-методическими документами Рособрнадзора </w:t>
      </w:r>
      <w:r w:rsidRPr="003B3449">
        <w:rPr>
          <w:sz w:val="28"/>
          <w:szCs w:val="28"/>
        </w:rPr>
        <w:t>по вопросам организации и проведения государственной (итоговой) аттестации обучающихся, освоивших образовательные программы основного общего образования, с участием ТЭК;</w:t>
      </w:r>
    </w:p>
    <w:p w:rsidR="00A056BB" w:rsidRPr="00A056BB" w:rsidRDefault="00A056BB" w:rsidP="00A056BB">
      <w:pPr>
        <w:pStyle w:val="ad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056BB">
        <w:rPr>
          <w:sz w:val="28"/>
          <w:szCs w:val="28"/>
        </w:rPr>
        <w:t>нормативными правовыми актами и инструкциями министерства образования Рязанской области по вопросам организации и проведения  государственной (итоговой) аттестации обучающихся, освоивших образовательные программы основного общего образования, с участием ТЭК;</w:t>
      </w:r>
    </w:p>
    <w:p w:rsidR="00513F65" w:rsidRPr="003B3449" w:rsidRDefault="00695595" w:rsidP="006A7E65">
      <w:pPr>
        <w:pStyle w:val="ad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данным </w:t>
      </w:r>
      <w:r w:rsidR="00A056BB">
        <w:rPr>
          <w:sz w:val="28"/>
          <w:szCs w:val="28"/>
        </w:rPr>
        <w:t>П</w:t>
      </w:r>
      <w:r>
        <w:rPr>
          <w:sz w:val="28"/>
          <w:szCs w:val="28"/>
        </w:rPr>
        <w:t>оложением</w:t>
      </w:r>
      <w:r w:rsidR="00513F65" w:rsidRPr="003B3449">
        <w:rPr>
          <w:sz w:val="28"/>
          <w:szCs w:val="28"/>
        </w:rPr>
        <w:t>.</w:t>
      </w:r>
    </w:p>
    <w:p w:rsidR="00513F65" w:rsidRDefault="00D63C73" w:rsidP="00513F65">
      <w:pPr>
        <w:ind w:firstLine="708"/>
        <w:jc w:val="both"/>
        <w:rPr>
          <w:sz w:val="28"/>
        </w:rPr>
      </w:pPr>
      <w:r>
        <w:rPr>
          <w:sz w:val="28"/>
        </w:rPr>
        <w:t>1.3. В своей работе</w:t>
      </w:r>
      <w:r w:rsidR="005E3DF6">
        <w:rPr>
          <w:sz w:val="28"/>
        </w:rPr>
        <w:t xml:space="preserve"> </w:t>
      </w:r>
      <w:r w:rsidR="00CB091D">
        <w:rPr>
          <w:sz w:val="28"/>
          <w:szCs w:val="28"/>
        </w:rPr>
        <w:t>ТКК</w:t>
      </w:r>
      <w:r w:rsidR="00CB091D">
        <w:rPr>
          <w:sz w:val="28"/>
        </w:rPr>
        <w:t xml:space="preserve"> </w:t>
      </w:r>
      <w:r w:rsidR="00513F65">
        <w:rPr>
          <w:sz w:val="28"/>
        </w:rPr>
        <w:t>взаимодействуют с ТЭК</w:t>
      </w:r>
      <w:r w:rsidR="00695595">
        <w:rPr>
          <w:sz w:val="28"/>
        </w:rPr>
        <w:t xml:space="preserve"> и </w:t>
      </w:r>
      <w:r w:rsidR="00513F65">
        <w:rPr>
          <w:sz w:val="28"/>
          <w:szCs w:val="28"/>
        </w:rPr>
        <w:t>министерством образования Рязанской области</w:t>
      </w:r>
      <w:r w:rsidR="00513F65">
        <w:rPr>
          <w:sz w:val="28"/>
        </w:rPr>
        <w:t xml:space="preserve">. </w:t>
      </w:r>
    </w:p>
    <w:p w:rsidR="00513F65" w:rsidRDefault="00513F65" w:rsidP="00513F65">
      <w:pPr>
        <w:ind w:firstLine="708"/>
        <w:jc w:val="both"/>
        <w:rPr>
          <w:sz w:val="28"/>
        </w:rPr>
      </w:pPr>
    </w:p>
    <w:p w:rsidR="00D63C73" w:rsidRPr="003048AF" w:rsidRDefault="00D63C73" w:rsidP="003048AF">
      <w:pPr>
        <w:pStyle w:val="ad"/>
        <w:numPr>
          <w:ilvl w:val="0"/>
          <w:numId w:val="20"/>
        </w:numPr>
        <w:jc w:val="center"/>
        <w:rPr>
          <w:b/>
          <w:sz w:val="28"/>
        </w:rPr>
      </w:pPr>
      <w:r w:rsidRPr="003048AF">
        <w:rPr>
          <w:b/>
          <w:sz w:val="28"/>
        </w:rPr>
        <w:t xml:space="preserve">Состав и структура </w:t>
      </w:r>
      <w:r w:rsidR="00701608" w:rsidRPr="003048AF">
        <w:rPr>
          <w:b/>
          <w:sz w:val="28"/>
          <w:szCs w:val="28"/>
        </w:rPr>
        <w:t>ТКК</w:t>
      </w:r>
      <w:r w:rsidRPr="003048AF">
        <w:rPr>
          <w:sz w:val="28"/>
          <w:szCs w:val="28"/>
        </w:rPr>
        <w:t xml:space="preserve"> </w:t>
      </w:r>
    </w:p>
    <w:p w:rsidR="00D63C73" w:rsidRPr="00987039" w:rsidRDefault="00D63C73" w:rsidP="00D63C73">
      <w:pPr>
        <w:ind w:firstLine="708"/>
        <w:jc w:val="both"/>
        <w:rPr>
          <w:sz w:val="28"/>
        </w:rPr>
      </w:pPr>
    </w:p>
    <w:p w:rsidR="00D63C73" w:rsidRDefault="00D63C73" w:rsidP="00D63C73">
      <w:pPr>
        <w:ind w:firstLine="708"/>
        <w:jc w:val="both"/>
        <w:rPr>
          <w:sz w:val="28"/>
        </w:rPr>
      </w:pPr>
      <w:r>
        <w:rPr>
          <w:sz w:val="28"/>
        </w:rPr>
        <w:t>2</w:t>
      </w:r>
      <w:r w:rsidRPr="00987039">
        <w:rPr>
          <w:sz w:val="28"/>
        </w:rPr>
        <w:t xml:space="preserve">.1. </w:t>
      </w:r>
      <w:r>
        <w:rPr>
          <w:sz w:val="28"/>
        </w:rPr>
        <w:t>С</w:t>
      </w:r>
      <w:r w:rsidRPr="00987039">
        <w:rPr>
          <w:sz w:val="28"/>
        </w:rPr>
        <w:t xml:space="preserve">остав </w:t>
      </w:r>
      <w:r w:rsidR="00CB091D">
        <w:rPr>
          <w:sz w:val="28"/>
          <w:szCs w:val="28"/>
        </w:rPr>
        <w:t>ТКК</w:t>
      </w:r>
      <w:r w:rsidR="00CB091D">
        <w:rPr>
          <w:sz w:val="28"/>
        </w:rPr>
        <w:t xml:space="preserve"> </w:t>
      </w:r>
      <w:r>
        <w:rPr>
          <w:sz w:val="28"/>
        </w:rPr>
        <w:t xml:space="preserve">утверждается распорядительным актом </w:t>
      </w:r>
      <w:r>
        <w:rPr>
          <w:sz w:val="28"/>
          <w:szCs w:val="28"/>
        </w:rPr>
        <w:t>министерства образования Рязанской области</w:t>
      </w:r>
      <w:r>
        <w:rPr>
          <w:sz w:val="28"/>
        </w:rPr>
        <w:t xml:space="preserve"> </w:t>
      </w:r>
      <w:r w:rsidR="00D158A4">
        <w:rPr>
          <w:sz w:val="28"/>
        </w:rPr>
        <w:t xml:space="preserve">на основании предложений </w:t>
      </w:r>
      <w:r w:rsidR="009B0764">
        <w:rPr>
          <w:sz w:val="28"/>
        </w:rPr>
        <w:t xml:space="preserve">муниципальных органов управления образованием </w:t>
      </w:r>
      <w:r w:rsidRPr="00987039">
        <w:rPr>
          <w:sz w:val="28"/>
        </w:rPr>
        <w:t>из числа представителей</w:t>
      </w:r>
      <w:r>
        <w:rPr>
          <w:sz w:val="28"/>
        </w:rPr>
        <w:t>:</w:t>
      </w:r>
    </w:p>
    <w:p w:rsidR="00D63C73" w:rsidRPr="003B3449" w:rsidRDefault="00D63C73" w:rsidP="00182FE3">
      <w:pPr>
        <w:pStyle w:val="ad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3B3449">
        <w:rPr>
          <w:bCs/>
          <w:sz w:val="28"/>
          <w:szCs w:val="28"/>
        </w:rPr>
        <w:t>органов местного самоуправления муниципальных районов и городских округов, осуществляющих полномочия в сфере образования</w:t>
      </w:r>
      <w:r w:rsidR="004E7FBD">
        <w:rPr>
          <w:bCs/>
          <w:sz w:val="28"/>
          <w:szCs w:val="28"/>
        </w:rPr>
        <w:t xml:space="preserve">      (далее – МОУО)</w:t>
      </w:r>
      <w:r w:rsidRPr="003B3449">
        <w:rPr>
          <w:bCs/>
          <w:sz w:val="28"/>
          <w:szCs w:val="28"/>
        </w:rPr>
        <w:t>;</w:t>
      </w:r>
    </w:p>
    <w:p w:rsidR="00D63C73" w:rsidRPr="003B3449" w:rsidRDefault="00D63C73" w:rsidP="00182FE3">
      <w:pPr>
        <w:pStyle w:val="ad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</w:rPr>
      </w:pPr>
      <w:r w:rsidRPr="003B3449">
        <w:rPr>
          <w:sz w:val="28"/>
        </w:rPr>
        <w:t>образовательных учреждений, реализующих образовательные программы основного общего образования (далее – общеобразовательные учреждения);</w:t>
      </w:r>
    </w:p>
    <w:p w:rsidR="00D63C73" w:rsidRPr="003B3449" w:rsidRDefault="00D63C73" w:rsidP="00182FE3">
      <w:pPr>
        <w:pStyle w:val="ad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</w:rPr>
      </w:pPr>
      <w:r w:rsidRPr="003B3449">
        <w:rPr>
          <w:sz w:val="28"/>
        </w:rPr>
        <w:t xml:space="preserve">методистов методических кабинетов </w:t>
      </w:r>
      <w:r w:rsidRPr="003B3449">
        <w:rPr>
          <w:bCs/>
          <w:sz w:val="28"/>
          <w:szCs w:val="28"/>
        </w:rPr>
        <w:t xml:space="preserve">органов местного </w:t>
      </w:r>
      <w:r w:rsidRPr="003B3449">
        <w:rPr>
          <w:bCs/>
          <w:sz w:val="28"/>
          <w:szCs w:val="28"/>
        </w:rPr>
        <w:lastRenderedPageBreak/>
        <w:t>самоуправления муниципальных районов и городских округов, осуществляющих полномочия в сфере образования</w:t>
      </w:r>
      <w:r w:rsidR="004E7FBD">
        <w:rPr>
          <w:bCs/>
          <w:sz w:val="28"/>
          <w:szCs w:val="28"/>
        </w:rPr>
        <w:t xml:space="preserve"> (далее – МОУО)</w:t>
      </w:r>
      <w:r w:rsidRPr="003B3449">
        <w:rPr>
          <w:sz w:val="28"/>
        </w:rPr>
        <w:t xml:space="preserve">. </w:t>
      </w:r>
    </w:p>
    <w:p w:rsidR="00D63C73" w:rsidRPr="00361A92" w:rsidRDefault="00D63C73" w:rsidP="00D63C73">
      <w:pPr>
        <w:ind w:firstLine="708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2</w:t>
      </w:r>
      <w:r w:rsidRPr="00361A92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361A92">
        <w:rPr>
          <w:sz w:val="28"/>
          <w:szCs w:val="28"/>
        </w:rPr>
        <w:t xml:space="preserve">. </w:t>
      </w:r>
      <w:r w:rsidR="00CB091D">
        <w:rPr>
          <w:sz w:val="28"/>
          <w:szCs w:val="28"/>
        </w:rPr>
        <w:t>ТКК</w:t>
      </w:r>
      <w:r w:rsidR="00CB091D" w:rsidRPr="0003066E">
        <w:rPr>
          <w:sz w:val="28"/>
          <w:szCs w:val="28"/>
        </w:rPr>
        <w:t xml:space="preserve"> </w:t>
      </w:r>
      <w:r w:rsidRPr="00361A92">
        <w:rPr>
          <w:sz w:val="28"/>
          <w:szCs w:val="28"/>
        </w:rPr>
        <w:t xml:space="preserve">не может быть структурным подразделением </w:t>
      </w:r>
      <w:r>
        <w:rPr>
          <w:sz w:val="28"/>
          <w:szCs w:val="28"/>
        </w:rPr>
        <w:t>ТЭК</w:t>
      </w:r>
      <w:r w:rsidRPr="00361A9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158A4" w:rsidRDefault="00D63C73" w:rsidP="00D63C73">
      <w:pPr>
        <w:ind w:firstLine="708"/>
        <w:jc w:val="both"/>
        <w:rPr>
          <w:sz w:val="28"/>
          <w:szCs w:val="28"/>
        </w:rPr>
      </w:pPr>
      <w:r>
        <w:rPr>
          <w:sz w:val="28"/>
        </w:rPr>
        <w:t>2</w:t>
      </w:r>
      <w:r w:rsidRPr="00987039">
        <w:rPr>
          <w:sz w:val="28"/>
        </w:rPr>
        <w:t>.</w:t>
      </w:r>
      <w:r>
        <w:rPr>
          <w:sz w:val="28"/>
        </w:rPr>
        <w:t>3</w:t>
      </w:r>
      <w:r w:rsidRPr="00987039">
        <w:rPr>
          <w:sz w:val="28"/>
        </w:rPr>
        <w:t xml:space="preserve">. </w:t>
      </w:r>
      <w:r w:rsidR="0079446E">
        <w:rPr>
          <w:sz w:val="28"/>
        </w:rPr>
        <w:t xml:space="preserve">В состав </w:t>
      </w:r>
      <w:r w:rsidR="00CB091D">
        <w:rPr>
          <w:sz w:val="28"/>
          <w:szCs w:val="28"/>
        </w:rPr>
        <w:t xml:space="preserve">ТКК </w:t>
      </w:r>
      <w:r w:rsidR="0079446E">
        <w:rPr>
          <w:sz w:val="28"/>
          <w:szCs w:val="28"/>
        </w:rPr>
        <w:t>входят председатель, заместитель</w:t>
      </w:r>
      <w:r w:rsidR="00A7243C">
        <w:rPr>
          <w:sz w:val="28"/>
          <w:szCs w:val="28"/>
        </w:rPr>
        <w:t xml:space="preserve"> председателя </w:t>
      </w:r>
      <w:r w:rsidR="00CB091D">
        <w:rPr>
          <w:sz w:val="28"/>
        </w:rPr>
        <w:t xml:space="preserve">и члены </w:t>
      </w:r>
      <w:r w:rsidR="00CB091D" w:rsidRPr="0003066E">
        <w:rPr>
          <w:sz w:val="28"/>
          <w:szCs w:val="28"/>
        </w:rPr>
        <w:t>комисси</w:t>
      </w:r>
      <w:r w:rsidR="00CB091D">
        <w:rPr>
          <w:sz w:val="28"/>
          <w:szCs w:val="28"/>
        </w:rPr>
        <w:t xml:space="preserve">и. </w:t>
      </w:r>
      <w:r w:rsidRPr="00987039">
        <w:rPr>
          <w:sz w:val="28"/>
        </w:rPr>
        <w:t xml:space="preserve">Работу </w:t>
      </w:r>
      <w:r w:rsidR="00CB091D">
        <w:rPr>
          <w:sz w:val="28"/>
          <w:szCs w:val="28"/>
        </w:rPr>
        <w:t>ТКК</w:t>
      </w:r>
      <w:r w:rsidR="00CB091D" w:rsidRPr="00987039">
        <w:rPr>
          <w:sz w:val="28"/>
        </w:rPr>
        <w:t xml:space="preserve"> </w:t>
      </w:r>
      <w:r w:rsidRPr="00987039">
        <w:rPr>
          <w:sz w:val="28"/>
        </w:rPr>
        <w:t>возглавляет председатель, который организ</w:t>
      </w:r>
      <w:r>
        <w:rPr>
          <w:sz w:val="28"/>
        </w:rPr>
        <w:t>ует</w:t>
      </w:r>
      <w:r w:rsidRPr="00987039">
        <w:rPr>
          <w:sz w:val="28"/>
        </w:rPr>
        <w:t xml:space="preserve"> работ</w:t>
      </w:r>
      <w:r>
        <w:rPr>
          <w:sz w:val="28"/>
        </w:rPr>
        <w:t>у</w:t>
      </w:r>
      <w:r w:rsidRPr="00987039">
        <w:rPr>
          <w:sz w:val="28"/>
        </w:rPr>
        <w:t xml:space="preserve"> </w:t>
      </w:r>
      <w:r w:rsidR="00A7243C">
        <w:rPr>
          <w:sz w:val="28"/>
        </w:rPr>
        <w:t>ТКК</w:t>
      </w:r>
      <w:r>
        <w:rPr>
          <w:sz w:val="28"/>
        </w:rPr>
        <w:t>,</w:t>
      </w:r>
      <w:r w:rsidRPr="00987039">
        <w:rPr>
          <w:sz w:val="28"/>
        </w:rPr>
        <w:t xml:space="preserve"> </w:t>
      </w:r>
      <w:r w:rsidRPr="00FA540C">
        <w:rPr>
          <w:sz w:val="28"/>
          <w:szCs w:val="28"/>
        </w:rPr>
        <w:t>распределяет обязанности между</w:t>
      </w:r>
      <w:r w:rsidR="00A7243C">
        <w:rPr>
          <w:sz w:val="28"/>
          <w:szCs w:val="28"/>
        </w:rPr>
        <w:t xml:space="preserve"> ее</w:t>
      </w:r>
      <w:r w:rsidRPr="00FA540C">
        <w:rPr>
          <w:sz w:val="28"/>
          <w:szCs w:val="28"/>
        </w:rPr>
        <w:t xml:space="preserve"> членами</w:t>
      </w:r>
      <w:r>
        <w:rPr>
          <w:sz w:val="28"/>
          <w:szCs w:val="28"/>
        </w:rPr>
        <w:t xml:space="preserve">, осуществляет контроль за работой </w:t>
      </w:r>
      <w:r w:rsidR="00FA568C">
        <w:rPr>
          <w:sz w:val="28"/>
          <w:szCs w:val="28"/>
        </w:rPr>
        <w:t xml:space="preserve">ТКК </w:t>
      </w:r>
      <w:r>
        <w:rPr>
          <w:sz w:val="28"/>
          <w:szCs w:val="28"/>
        </w:rPr>
        <w:t xml:space="preserve">в соответствии с Положением. </w:t>
      </w:r>
    </w:p>
    <w:p w:rsidR="00D63C73" w:rsidRDefault="00D63C73" w:rsidP="00D63C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отсутствии председателя </w:t>
      </w:r>
      <w:r w:rsidR="00FA568C">
        <w:rPr>
          <w:sz w:val="28"/>
          <w:szCs w:val="28"/>
        </w:rPr>
        <w:t xml:space="preserve">ТКК </w:t>
      </w:r>
      <w:r>
        <w:rPr>
          <w:sz w:val="28"/>
          <w:szCs w:val="28"/>
        </w:rPr>
        <w:t>его функции выполняет его заместитель.</w:t>
      </w:r>
    </w:p>
    <w:p w:rsidR="00D63C73" w:rsidRDefault="00D63C73" w:rsidP="00513F65">
      <w:pPr>
        <w:ind w:firstLine="708"/>
        <w:jc w:val="both"/>
        <w:rPr>
          <w:sz w:val="28"/>
        </w:rPr>
      </w:pPr>
    </w:p>
    <w:p w:rsidR="00513F65" w:rsidRPr="003048AF" w:rsidRDefault="00D63C73" w:rsidP="003048AF">
      <w:pPr>
        <w:pStyle w:val="ad"/>
        <w:numPr>
          <w:ilvl w:val="0"/>
          <w:numId w:val="20"/>
        </w:numPr>
        <w:jc w:val="center"/>
        <w:rPr>
          <w:b/>
          <w:sz w:val="28"/>
        </w:rPr>
      </w:pPr>
      <w:r w:rsidRPr="003048AF">
        <w:rPr>
          <w:b/>
          <w:sz w:val="28"/>
        </w:rPr>
        <w:t xml:space="preserve">Полномочия </w:t>
      </w:r>
      <w:r w:rsidR="00701608" w:rsidRPr="003048AF">
        <w:rPr>
          <w:b/>
          <w:sz w:val="28"/>
        </w:rPr>
        <w:t>ТКК</w:t>
      </w:r>
      <w:r w:rsidR="00513F65" w:rsidRPr="003048AF">
        <w:rPr>
          <w:sz w:val="28"/>
          <w:szCs w:val="28"/>
        </w:rPr>
        <w:t xml:space="preserve"> </w:t>
      </w:r>
    </w:p>
    <w:p w:rsidR="00513F65" w:rsidRDefault="00513F65" w:rsidP="00513F65">
      <w:pPr>
        <w:ind w:firstLine="720"/>
        <w:jc w:val="both"/>
        <w:rPr>
          <w:sz w:val="28"/>
        </w:rPr>
      </w:pPr>
    </w:p>
    <w:p w:rsidR="003B3449" w:rsidRDefault="00D63C73" w:rsidP="003B3449">
      <w:pPr>
        <w:ind w:firstLine="720"/>
        <w:jc w:val="both"/>
        <w:rPr>
          <w:sz w:val="28"/>
        </w:rPr>
      </w:pPr>
      <w:r>
        <w:rPr>
          <w:sz w:val="28"/>
        </w:rPr>
        <w:t>3</w:t>
      </w:r>
      <w:r w:rsidR="00513F65" w:rsidRPr="00987039">
        <w:rPr>
          <w:sz w:val="28"/>
        </w:rPr>
        <w:t xml:space="preserve">.1. </w:t>
      </w:r>
      <w:r w:rsidR="00513F65">
        <w:rPr>
          <w:sz w:val="28"/>
        </w:rPr>
        <w:t xml:space="preserve"> </w:t>
      </w:r>
      <w:r w:rsidR="00E2416D">
        <w:rPr>
          <w:sz w:val="28"/>
        </w:rPr>
        <w:t>В</w:t>
      </w:r>
      <w:r w:rsidR="00513F65" w:rsidRPr="00987039">
        <w:rPr>
          <w:sz w:val="28"/>
        </w:rPr>
        <w:t xml:space="preserve"> рамках </w:t>
      </w:r>
      <w:r w:rsidR="00513F65">
        <w:rPr>
          <w:sz w:val="28"/>
        </w:rPr>
        <w:t xml:space="preserve">проведения </w:t>
      </w:r>
      <w:r w:rsidR="00513F65">
        <w:rPr>
          <w:sz w:val="28"/>
          <w:szCs w:val="28"/>
        </w:rPr>
        <w:t xml:space="preserve">государственной (итоговой) аттестации обучающихся, освоивших образовательные программы основного общего образования, </w:t>
      </w:r>
      <w:r w:rsidR="00E2416D">
        <w:rPr>
          <w:sz w:val="28"/>
          <w:szCs w:val="28"/>
        </w:rPr>
        <w:t xml:space="preserve">ТКК </w:t>
      </w:r>
      <w:r w:rsidR="00E2416D">
        <w:rPr>
          <w:sz w:val="28"/>
        </w:rPr>
        <w:t>обладают следующими полномочиями</w:t>
      </w:r>
      <w:r w:rsidR="00513F65" w:rsidRPr="00987039">
        <w:rPr>
          <w:sz w:val="28"/>
        </w:rPr>
        <w:t>:</w:t>
      </w:r>
      <w:r w:rsidR="00513F65">
        <w:rPr>
          <w:sz w:val="28"/>
        </w:rPr>
        <w:t xml:space="preserve"> </w:t>
      </w:r>
    </w:p>
    <w:p w:rsidR="003B3449" w:rsidRPr="003B3449" w:rsidRDefault="00513F65" w:rsidP="00182FE3">
      <w:pPr>
        <w:pStyle w:val="ad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B3449">
        <w:rPr>
          <w:sz w:val="28"/>
          <w:szCs w:val="28"/>
        </w:rPr>
        <w:t>информир</w:t>
      </w:r>
      <w:r w:rsidR="00E2416D">
        <w:rPr>
          <w:sz w:val="28"/>
          <w:szCs w:val="28"/>
        </w:rPr>
        <w:t>ование</w:t>
      </w:r>
      <w:r w:rsidRPr="003B3449">
        <w:rPr>
          <w:sz w:val="28"/>
          <w:szCs w:val="28"/>
        </w:rPr>
        <w:t xml:space="preserve"> обучающихся и их родителей (законных представителей) о порядке работы </w:t>
      </w:r>
      <w:r w:rsidR="00FA568C">
        <w:rPr>
          <w:sz w:val="28"/>
          <w:szCs w:val="28"/>
        </w:rPr>
        <w:t>ТКК</w:t>
      </w:r>
      <w:r w:rsidRPr="003B3449">
        <w:rPr>
          <w:sz w:val="28"/>
          <w:szCs w:val="28"/>
        </w:rPr>
        <w:t>, сроках, ме</w:t>
      </w:r>
      <w:r w:rsidR="001B2BBE">
        <w:rPr>
          <w:sz w:val="28"/>
          <w:szCs w:val="28"/>
        </w:rPr>
        <w:t>сте приема,</w:t>
      </w:r>
      <w:r w:rsidRPr="003B3449">
        <w:rPr>
          <w:sz w:val="28"/>
          <w:szCs w:val="28"/>
        </w:rPr>
        <w:t xml:space="preserve"> процедуре подачи и рассмотрения апелляций;</w:t>
      </w:r>
    </w:p>
    <w:p w:rsidR="003B3449" w:rsidRPr="003B3449" w:rsidRDefault="00E2416D" w:rsidP="00182FE3">
      <w:pPr>
        <w:pStyle w:val="ad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  <w:szCs w:val="28"/>
        </w:rPr>
        <w:t>принятие</w:t>
      </w:r>
      <w:r w:rsidR="00513F65" w:rsidRPr="003B3449">
        <w:rPr>
          <w:sz w:val="28"/>
          <w:szCs w:val="28"/>
        </w:rPr>
        <w:t xml:space="preserve"> и </w:t>
      </w:r>
      <w:r w:rsidRPr="003B3449">
        <w:rPr>
          <w:sz w:val="28"/>
          <w:szCs w:val="28"/>
        </w:rPr>
        <w:t>рассмотр</w:t>
      </w:r>
      <w:r>
        <w:rPr>
          <w:sz w:val="28"/>
          <w:szCs w:val="28"/>
        </w:rPr>
        <w:t>ение</w:t>
      </w:r>
      <w:r w:rsidR="00513F65" w:rsidRPr="003B3449">
        <w:rPr>
          <w:sz w:val="28"/>
          <w:szCs w:val="28"/>
        </w:rPr>
        <w:t xml:space="preserve"> апелляци</w:t>
      </w:r>
      <w:r w:rsidR="001B2BBE">
        <w:rPr>
          <w:sz w:val="28"/>
          <w:szCs w:val="28"/>
        </w:rPr>
        <w:t>й</w:t>
      </w:r>
      <w:r w:rsidR="00513F65" w:rsidRPr="003B3449">
        <w:rPr>
          <w:sz w:val="28"/>
          <w:szCs w:val="28"/>
        </w:rPr>
        <w:t xml:space="preserve"> </w:t>
      </w:r>
      <w:r w:rsidR="003B3449" w:rsidRPr="003B3449">
        <w:rPr>
          <w:sz w:val="28"/>
          <w:szCs w:val="28"/>
        </w:rPr>
        <w:t xml:space="preserve">участников </w:t>
      </w:r>
      <w:r w:rsidR="00513F65" w:rsidRPr="003B3449">
        <w:rPr>
          <w:sz w:val="28"/>
          <w:szCs w:val="28"/>
        </w:rPr>
        <w:t>государственной (итоговой) аттестации обучающихся, освоивших образовательные программы основного общего образования, с участием ТЭК;</w:t>
      </w:r>
    </w:p>
    <w:p w:rsidR="003B3449" w:rsidRPr="003B3449" w:rsidRDefault="00E2416D" w:rsidP="00182FE3">
      <w:pPr>
        <w:pStyle w:val="ad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bCs/>
          <w:iCs/>
          <w:sz w:val="28"/>
          <w:szCs w:val="28"/>
        </w:rPr>
        <w:t>определение</w:t>
      </w:r>
      <w:r w:rsidR="00513F65" w:rsidRPr="003B3449">
        <w:rPr>
          <w:bCs/>
          <w:iCs/>
          <w:sz w:val="28"/>
          <w:szCs w:val="28"/>
        </w:rPr>
        <w:t xml:space="preserve"> соответстви</w:t>
      </w:r>
      <w:r>
        <w:rPr>
          <w:bCs/>
          <w:iCs/>
          <w:sz w:val="28"/>
          <w:szCs w:val="28"/>
        </w:rPr>
        <w:t>я</w:t>
      </w:r>
      <w:r w:rsidR="00513F65" w:rsidRPr="003B3449">
        <w:rPr>
          <w:bCs/>
          <w:iCs/>
          <w:sz w:val="28"/>
          <w:szCs w:val="28"/>
        </w:rPr>
        <w:t xml:space="preserve"> процедуры проведения </w:t>
      </w:r>
      <w:r w:rsidR="00513F65" w:rsidRPr="003B3449">
        <w:rPr>
          <w:sz w:val="28"/>
          <w:szCs w:val="28"/>
        </w:rPr>
        <w:t xml:space="preserve">государственной (итоговой) аттестации обучающихся, освоивших образовательные программы основного общего образования, с участием ТЭК </w:t>
      </w:r>
      <w:r w:rsidR="00513F65" w:rsidRPr="003B3449">
        <w:rPr>
          <w:bCs/>
          <w:iCs/>
          <w:sz w:val="28"/>
          <w:szCs w:val="28"/>
        </w:rPr>
        <w:t>установленным требованиям</w:t>
      </w:r>
      <w:r w:rsidR="001B2BBE">
        <w:rPr>
          <w:bCs/>
          <w:iCs/>
          <w:sz w:val="28"/>
          <w:szCs w:val="28"/>
        </w:rPr>
        <w:t>, в случае подачи апе</w:t>
      </w:r>
      <w:r w:rsidR="009A4EB9">
        <w:rPr>
          <w:bCs/>
          <w:iCs/>
          <w:sz w:val="28"/>
          <w:szCs w:val="28"/>
        </w:rPr>
        <w:t>л</w:t>
      </w:r>
      <w:r w:rsidR="001B2BBE">
        <w:rPr>
          <w:bCs/>
          <w:iCs/>
          <w:sz w:val="28"/>
          <w:szCs w:val="28"/>
        </w:rPr>
        <w:t xml:space="preserve">ляции о нарушении </w:t>
      </w:r>
      <w:r w:rsidR="009A4EB9">
        <w:rPr>
          <w:bCs/>
          <w:iCs/>
          <w:sz w:val="28"/>
          <w:szCs w:val="28"/>
        </w:rPr>
        <w:t>установленного порядка</w:t>
      </w:r>
      <w:r w:rsidR="00513F65" w:rsidRPr="003B3449">
        <w:rPr>
          <w:bCs/>
          <w:iCs/>
          <w:sz w:val="28"/>
          <w:szCs w:val="28"/>
        </w:rPr>
        <w:t xml:space="preserve">; </w:t>
      </w:r>
    </w:p>
    <w:p w:rsidR="003B3449" w:rsidRPr="003B3449" w:rsidRDefault="00E2416D" w:rsidP="00182FE3">
      <w:pPr>
        <w:pStyle w:val="ad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bCs/>
          <w:iCs/>
          <w:sz w:val="28"/>
          <w:szCs w:val="28"/>
        </w:rPr>
        <w:t>определение</w:t>
      </w:r>
      <w:r w:rsidRPr="003B3449">
        <w:rPr>
          <w:bCs/>
          <w:iCs/>
          <w:sz w:val="28"/>
          <w:szCs w:val="28"/>
        </w:rPr>
        <w:t xml:space="preserve"> соответстви</w:t>
      </w:r>
      <w:r>
        <w:rPr>
          <w:bCs/>
          <w:iCs/>
          <w:sz w:val="28"/>
          <w:szCs w:val="28"/>
        </w:rPr>
        <w:t>я</w:t>
      </w:r>
      <w:r w:rsidRPr="003B3449">
        <w:rPr>
          <w:bCs/>
          <w:iCs/>
          <w:sz w:val="28"/>
          <w:szCs w:val="28"/>
        </w:rPr>
        <w:t xml:space="preserve"> </w:t>
      </w:r>
      <w:r w:rsidR="00513F65" w:rsidRPr="003B3449">
        <w:rPr>
          <w:bCs/>
          <w:iCs/>
          <w:sz w:val="28"/>
        </w:rPr>
        <w:t>процедуры проверки и оценивания экзаменационных работ установленным требованиям</w:t>
      </w:r>
      <w:r w:rsidR="009A4EB9">
        <w:rPr>
          <w:bCs/>
          <w:iCs/>
          <w:sz w:val="28"/>
        </w:rPr>
        <w:t xml:space="preserve">, в случае </w:t>
      </w:r>
      <w:r w:rsidR="00CB2E99">
        <w:rPr>
          <w:bCs/>
          <w:iCs/>
          <w:sz w:val="28"/>
        </w:rPr>
        <w:t>подачи апелляции о несогласии с выставленными баллами</w:t>
      </w:r>
      <w:r w:rsidR="00513F65" w:rsidRPr="003B3449">
        <w:rPr>
          <w:bCs/>
          <w:iCs/>
          <w:sz w:val="28"/>
        </w:rPr>
        <w:t>;</w:t>
      </w:r>
    </w:p>
    <w:p w:rsidR="003B3449" w:rsidRPr="003B3449" w:rsidRDefault="00E2416D" w:rsidP="00182FE3">
      <w:pPr>
        <w:pStyle w:val="ad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bCs/>
          <w:iCs/>
          <w:sz w:val="28"/>
        </w:rPr>
        <w:t>принятие</w:t>
      </w:r>
      <w:r w:rsidR="00513F65" w:rsidRPr="003B3449">
        <w:rPr>
          <w:bCs/>
          <w:iCs/>
          <w:sz w:val="28"/>
        </w:rPr>
        <w:t xml:space="preserve"> решени</w:t>
      </w:r>
      <w:r>
        <w:rPr>
          <w:bCs/>
          <w:iCs/>
          <w:sz w:val="28"/>
        </w:rPr>
        <w:t>я</w:t>
      </w:r>
      <w:r w:rsidR="00513F65" w:rsidRPr="003B3449">
        <w:rPr>
          <w:bCs/>
          <w:iCs/>
          <w:sz w:val="28"/>
        </w:rPr>
        <w:t xml:space="preserve"> по результатам рассмотрения апелляции; </w:t>
      </w:r>
    </w:p>
    <w:p w:rsidR="003B3449" w:rsidRPr="003B3449" w:rsidRDefault="00513F65" w:rsidP="00182FE3">
      <w:pPr>
        <w:pStyle w:val="ad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</w:rPr>
      </w:pPr>
      <w:r w:rsidRPr="003B3449">
        <w:rPr>
          <w:sz w:val="28"/>
        </w:rPr>
        <w:t>информир</w:t>
      </w:r>
      <w:r w:rsidR="00E2416D">
        <w:rPr>
          <w:sz w:val="28"/>
        </w:rPr>
        <w:t>о</w:t>
      </w:r>
      <w:r w:rsidR="00CE5220">
        <w:rPr>
          <w:sz w:val="28"/>
        </w:rPr>
        <w:t>вание</w:t>
      </w:r>
      <w:r w:rsidRPr="003B3449">
        <w:rPr>
          <w:sz w:val="28"/>
        </w:rPr>
        <w:t xml:space="preserve"> обучающегося, подавшего апелляцию, или его родителей (законных представителей),</w:t>
      </w:r>
      <w:r w:rsidRPr="00987039">
        <w:t xml:space="preserve"> </w:t>
      </w:r>
      <w:r w:rsidRPr="003B3449">
        <w:rPr>
          <w:sz w:val="28"/>
        </w:rPr>
        <w:t xml:space="preserve">а также </w:t>
      </w:r>
      <w:r w:rsidRPr="003B3449">
        <w:rPr>
          <w:bCs/>
          <w:iCs/>
          <w:sz w:val="28"/>
        </w:rPr>
        <w:t>ТЭК</w:t>
      </w:r>
      <w:r w:rsidRPr="003B3449">
        <w:rPr>
          <w:sz w:val="28"/>
        </w:rPr>
        <w:t xml:space="preserve"> о принятом решении;</w:t>
      </w:r>
    </w:p>
    <w:p w:rsidR="00513F65" w:rsidRPr="003B3449" w:rsidRDefault="00CE5220" w:rsidP="00182FE3">
      <w:pPr>
        <w:pStyle w:val="ad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информирование</w:t>
      </w:r>
      <w:r w:rsidR="00513F65" w:rsidRPr="003B3449">
        <w:rPr>
          <w:sz w:val="28"/>
        </w:rPr>
        <w:t xml:space="preserve"> ТЭК об обнаружении в экзаменационных материалах некорректных заданий.</w:t>
      </w:r>
    </w:p>
    <w:p w:rsidR="00144744" w:rsidRDefault="00D63C73" w:rsidP="00144744">
      <w:pPr>
        <w:ind w:firstLine="709"/>
        <w:jc w:val="both"/>
        <w:rPr>
          <w:sz w:val="28"/>
        </w:rPr>
      </w:pPr>
      <w:r>
        <w:rPr>
          <w:iCs/>
          <w:sz w:val="28"/>
          <w:szCs w:val="28"/>
        </w:rPr>
        <w:t>3</w:t>
      </w:r>
      <w:r w:rsidR="00513F65" w:rsidRPr="000A0F3C">
        <w:rPr>
          <w:iCs/>
          <w:sz w:val="28"/>
          <w:szCs w:val="28"/>
        </w:rPr>
        <w:t>.2</w:t>
      </w:r>
      <w:r w:rsidR="00513F65" w:rsidRPr="000A0F3C">
        <w:rPr>
          <w:sz w:val="28"/>
          <w:szCs w:val="28"/>
        </w:rPr>
        <w:t>.</w:t>
      </w:r>
      <w:r w:rsidR="00513F65" w:rsidRPr="000A0F3C">
        <w:rPr>
          <w:iCs/>
          <w:sz w:val="28"/>
          <w:szCs w:val="28"/>
        </w:rPr>
        <w:t xml:space="preserve"> </w:t>
      </w:r>
      <w:r w:rsidR="00FA568C">
        <w:rPr>
          <w:sz w:val="28"/>
        </w:rPr>
        <w:t xml:space="preserve">Председатель, </w:t>
      </w:r>
      <w:r w:rsidR="00144744" w:rsidRPr="00987039">
        <w:rPr>
          <w:sz w:val="28"/>
        </w:rPr>
        <w:t>заместител</w:t>
      </w:r>
      <w:r w:rsidR="00144744">
        <w:rPr>
          <w:sz w:val="28"/>
        </w:rPr>
        <w:t>ь</w:t>
      </w:r>
      <w:r w:rsidR="00CE5220">
        <w:rPr>
          <w:sz w:val="28"/>
        </w:rPr>
        <w:t xml:space="preserve"> председателя </w:t>
      </w:r>
      <w:r w:rsidR="00144744" w:rsidRPr="00987039">
        <w:rPr>
          <w:sz w:val="28"/>
        </w:rPr>
        <w:t xml:space="preserve">и члены </w:t>
      </w:r>
      <w:r w:rsidR="00FA568C">
        <w:rPr>
          <w:sz w:val="28"/>
          <w:szCs w:val="28"/>
        </w:rPr>
        <w:t>ТКК</w:t>
      </w:r>
      <w:r w:rsidR="00FA568C" w:rsidRPr="00987039">
        <w:rPr>
          <w:sz w:val="28"/>
        </w:rPr>
        <w:t xml:space="preserve"> </w:t>
      </w:r>
      <w:r w:rsidR="00144744" w:rsidRPr="00987039">
        <w:rPr>
          <w:sz w:val="28"/>
        </w:rPr>
        <w:t>обязаны:</w:t>
      </w:r>
    </w:p>
    <w:p w:rsidR="00144744" w:rsidRPr="003B3449" w:rsidRDefault="00144744" w:rsidP="00182FE3">
      <w:pPr>
        <w:pStyle w:val="ad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B3449">
        <w:rPr>
          <w:sz w:val="28"/>
          <w:szCs w:val="28"/>
        </w:rPr>
        <w:t>осуществлять своевременное и объективное рассмотрение апелляций в соответствии с Положением и требованиями нормативных правовых актов;</w:t>
      </w:r>
    </w:p>
    <w:p w:rsidR="00144744" w:rsidRPr="00987039" w:rsidRDefault="00144744" w:rsidP="00182FE3">
      <w:pPr>
        <w:pStyle w:val="3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sz w:val="28"/>
        </w:rPr>
      </w:pPr>
      <w:r w:rsidRPr="00987039">
        <w:rPr>
          <w:sz w:val="28"/>
        </w:rPr>
        <w:t>выполнять возложенные на них функции на высоком</w:t>
      </w:r>
      <w:r>
        <w:rPr>
          <w:sz w:val="28"/>
        </w:rPr>
        <w:t xml:space="preserve"> профессиональном </w:t>
      </w:r>
      <w:r w:rsidRPr="00987039">
        <w:rPr>
          <w:sz w:val="28"/>
        </w:rPr>
        <w:t xml:space="preserve"> уровне</w:t>
      </w:r>
      <w:r>
        <w:rPr>
          <w:sz w:val="28"/>
        </w:rPr>
        <w:t>, соблюдая</w:t>
      </w:r>
      <w:r w:rsidRPr="00987039">
        <w:rPr>
          <w:sz w:val="28"/>
        </w:rPr>
        <w:t xml:space="preserve"> этически</w:t>
      </w:r>
      <w:r>
        <w:rPr>
          <w:sz w:val="28"/>
        </w:rPr>
        <w:t>е</w:t>
      </w:r>
      <w:r w:rsidRPr="00987039">
        <w:rPr>
          <w:sz w:val="28"/>
        </w:rPr>
        <w:t xml:space="preserve"> и моральны</w:t>
      </w:r>
      <w:r>
        <w:rPr>
          <w:sz w:val="28"/>
        </w:rPr>
        <w:t>е</w:t>
      </w:r>
      <w:r w:rsidRPr="00987039">
        <w:rPr>
          <w:sz w:val="28"/>
        </w:rPr>
        <w:t xml:space="preserve"> норм</w:t>
      </w:r>
      <w:r>
        <w:rPr>
          <w:sz w:val="28"/>
        </w:rPr>
        <w:t>ы</w:t>
      </w:r>
      <w:r w:rsidRPr="00987039">
        <w:rPr>
          <w:sz w:val="28"/>
        </w:rPr>
        <w:t>;</w:t>
      </w:r>
    </w:p>
    <w:p w:rsidR="00144744" w:rsidRPr="003B3449" w:rsidRDefault="00144744" w:rsidP="00182FE3">
      <w:pPr>
        <w:pStyle w:val="ad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B3449">
        <w:rPr>
          <w:sz w:val="28"/>
          <w:szCs w:val="28"/>
        </w:rPr>
        <w:t>своевременно информировать руководство ТЭК и министерство образования Рязанской области</w:t>
      </w:r>
      <w:r w:rsidRPr="003B3449">
        <w:rPr>
          <w:sz w:val="28"/>
        </w:rPr>
        <w:t xml:space="preserve"> </w:t>
      </w:r>
      <w:r w:rsidRPr="003B3449">
        <w:rPr>
          <w:sz w:val="28"/>
          <w:szCs w:val="28"/>
        </w:rPr>
        <w:t xml:space="preserve">о возникающих проблемах или трудностях, которые могут привести к нарушению сроков рассмотрения апелляций; </w:t>
      </w:r>
    </w:p>
    <w:p w:rsidR="00144744" w:rsidRDefault="00144744" w:rsidP="00182FE3">
      <w:pPr>
        <w:pStyle w:val="3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sz w:val="28"/>
        </w:rPr>
      </w:pPr>
      <w:r w:rsidRPr="006A4E9C">
        <w:rPr>
          <w:sz w:val="28"/>
        </w:rPr>
        <w:t xml:space="preserve">соблюдать конфиденциальность и </w:t>
      </w:r>
      <w:r>
        <w:rPr>
          <w:sz w:val="28"/>
        </w:rPr>
        <w:t>режим</w:t>
      </w:r>
      <w:r>
        <w:rPr>
          <w:bCs/>
          <w:iCs/>
          <w:sz w:val="28"/>
        </w:rPr>
        <w:t xml:space="preserve"> </w:t>
      </w:r>
      <w:r w:rsidRPr="00987039">
        <w:rPr>
          <w:bCs/>
          <w:iCs/>
          <w:sz w:val="28"/>
        </w:rPr>
        <w:t>информационной безопасности</w:t>
      </w:r>
      <w:r>
        <w:rPr>
          <w:bCs/>
          <w:iCs/>
          <w:sz w:val="28"/>
        </w:rPr>
        <w:t>;</w:t>
      </w:r>
    </w:p>
    <w:p w:rsidR="00144744" w:rsidRPr="003B3449" w:rsidRDefault="00144744" w:rsidP="00182FE3">
      <w:pPr>
        <w:pStyle w:val="ad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bCs/>
          <w:iCs/>
          <w:sz w:val="28"/>
          <w:szCs w:val="28"/>
        </w:rPr>
      </w:pPr>
      <w:r w:rsidRPr="003B3449">
        <w:rPr>
          <w:sz w:val="28"/>
          <w:szCs w:val="28"/>
        </w:rPr>
        <w:lastRenderedPageBreak/>
        <w:t xml:space="preserve">соблюдать установленный порядок документооборота и хранения документов и материалов государственной (итоговой) аттестации обучающихся, освоивших образовательные программы основного общего образования, с участием ТЭК. </w:t>
      </w:r>
    </w:p>
    <w:p w:rsidR="00513F65" w:rsidRPr="000A0F3C" w:rsidRDefault="00144744" w:rsidP="00513F65">
      <w:pPr>
        <w:pStyle w:val="21"/>
        <w:spacing w:after="0" w:line="24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3.3. </w:t>
      </w:r>
      <w:r w:rsidR="00FA568C">
        <w:rPr>
          <w:sz w:val="28"/>
          <w:szCs w:val="28"/>
        </w:rPr>
        <w:t>ТКК</w:t>
      </w:r>
      <w:r w:rsidR="00CE5220">
        <w:rPr>
          <w:iCs/>
          <w:sz w:val="28"/>
          <w:szCs w:val="28"/>
        </w:rPr>
        <w:t xml:space="preserve"> </w:t>
      </w:r>
      <w:r w:rsidR="00513F65" w:rsidRPr="000A0F3C">
        <w:rPr>
          <w:iCs/>
          <w:sz w:val="28"/>
          <w:szCs w:val="28"/>
        </w:rPr>
        <w:t>вправе:</w:t>
      </w:r>
    </w:p>
    <w:p w:rsidR="00513F65" w:rsidRPr="000A0F3C" w:rsidRDefault="00513F65" w:rsidP="00182FE3">
      <w:pPr>
        <w:pStyle w:val="21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iCs/>
          <w:sz w:val="28"/>
          <w:szCs w:val="28"/>
        </w:rPr>
      </w:pPr>
      <w:r w:rsidRPr="000A0F3C">
        <w:rPr>
          <w:iCs/>
          <w:sz w:val="28"/>
          <w:szCs w:val="28"/>
        </w:rPr>
        <w:t xml:space="preserve">запрашивать и получать у уполномоченных лиц и организаций необходимые документы и сведения, в том числе экзаменационную работу </w:t>
      </w:r>
      <w:r>
        <w:rPr>
          <w:iCs/>
          <w:sz w:val="28"/>
          <w:szCs w:val="28"/>
        </w:rPr>
        <w:t>обучающегося</w:t>
      </w:r>
      <w:r w:rsidRPr="000A0F3C">
        <w:rPr>
          <w:iCs/>
          <w:sz w:val="28"/>
          <w:szCs w:val="28"/>
        </w:rPr>
        <w:t xml:space="preserve">, протоколы результатов проверки экзаменационной работы </w:t>
      </w:r>
      <w:r>
        <w:rPr>
          <w:sz w:val="28"/>
          <w:szCs w:val="28"/>
        </w:rPr>
        <w:t>обучающегося</w:t>
      </w:r>
      <w:r w:rsidRPr="000A0F3C">
        <w:rPr>
          <w:iCs/>
          <w:sz w:val="28"/>
          <w:szCs w:val="28"/>
        </w:rPr>
        <w:t xml:space="preserve">, подавшего апелляцию, </w:t>
      </w:r>
      <w:r w:rsidR="000A32A9">
        <w:rPr>
          <w:iCs/>
          <w:sz w:val="28"/>
          <w:szCs w:val="28"/>
        </w:rPr>
        <w:t xml:space="preserve">протоколы эксперта-оператора, </w:t>
      </w:r>
      <w:r w:rsidRPr="000A0F3C">
        <w:rPr>
          <w:iCs/>
          <w:sz w:val="28"/>
          <w:szCs w:val="28"/>
        </w:rPr>
        <w:t>сведения о лицах, присутствовавших в образовательном учреждении</w:t>
      </w:r>
      <w:r>
        <w:rPr>
          <w:iCs/>
          <w:sz w:val="28"/>
          <w:szCs w:val="28"/>
        </w:rPr>
        <w:t xml:space="preserve">, в котором располагался </w:t>
      </w:r>
      <w:r w:rsidRPr="000A0F3C">
        <w:rPr>
          <w:iCs/>
          <w:sz w:val="28"/>
          <w:szCs w:val="28"/>
        </w:rPr>
        <w:t xml:space="preserve">пункт проведения экзамена (далее </w:t>
      </w:r>
      <w:r>
        <w:rPr>
          <w:iCs/>
          <w:sz w:val="28"/>
          <w:szCs w:val="28"/>
        </w:rPr>
        <w:t xml:space="preserve">– </w:t>
      </w:r>
      <w:r w:rsidRPr="000A0F3C">
        <w:rPr>
          <w:iCs/>
          <w:sz w:val="28"/>
          <w:szCs w:val="28"/>
        </w:rPr>
        <w:t xml:space="preserve">ОУ-ППЭ), информацию о соблюдении процедуры проведения </w:t>
      </w:r>
      <w:r>
        <w:rPr>
          <w:sz w:val="28"/>
          <w:szCs w:val="28"/>
        </w:rPr>
        <w:t>государственной (итоговой) аттестации обучающихся, освоивших образовательные программы основного общего образования, с участием ТЭК</w:t>
      </w:r>
      <w:r w:rsidRPr="000A0F3C">
        <w:rPr>
          <w:iCs/>
          <w:sz w:val="28"/>
          <w:szCs w:val="28"/>
        </w:rPr>
        <w:t>;</w:t>
      </w:r>
    </w:p>
    <w:p w:rsidR="00513F65" w:rsidRDefault="00513F65" w:rsidP="00182FE3">
      <w:pPr>
        <w:pStyle w:val="21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iCs/>
          <w:sz w:val="28"/>
          <w:szCs w:val="28"/>
        </w:rPr>
      </w:pPr>
      <w:r w:rsidRPr="000A0F3C">
        <w:rPr>
          <w:iCs/>
          <w:sz w:val="28"/>
          <w:szCs w:val="28"/>
        </w:rPr>
        <w:t>привлекать к рассмотрению апелляций</w:t>
      </w:r>
      <w:r w:rsidR="009079D7">
        <w:rPr>
          <w:iCs/>
          <w:sz w:val="28"/>
          <w:szCs w:val="28"/>
        </w:rPr>
        <w:t xml:space="preserve"> председателя</w:t>
      </w:r>
      <w:r w:rsidR="00CE261E">
        <w:rPr>
          <w:iCs/>
          <w:sz w:val="28"/>
          <w:szCs w:val="28"/>
        </w:rPr>
        <w:t xml:space="preserve">, </w:t>
      </w:r>
      <w:r w:rsidR="009079D7">
        <w:rPr>
          <w:iCs/>
          <w:sz w:val="28"/>
          <w:szCs w:val="28"/>
        </w:rPr>
        <w:t xml:space="preserve">членов предметных </w:t>
      </w:r>
      <w:r w:rsidRPr="000A0F3C">
        <w:rPr>
          <w:iCs/>
          <w:sz w:val="28"/>
          <w:szCs w:val="28"/>
        </w:rPr>
        <w:t xml:space="preserve">комиссий </w:t>
      </w:r>
      <w:r>
        <w:rPr>
          <w:iCs/>
          <w:sz w:val="28"/>
          <w:szCs w:val="28"/>
        </w:rPr>
        <w:t>ТЭК</w:t>
      </w:r>
      <w:r w:rsidR="000A32A9">
        <w:rPr>
          <w:iCs/>
          <w:sz w:val="28"/>
          <w:szCs w:val="28"/>
        </w:rPr>
        <w:t xml:space="preserve"> и экспертов-операторов </w:t>
      </w:r>
      <w:r w:rsidRPr="000A0F3C">
        <w:rPr>
          <w:iCs/>
          <w:sz w:val="28"/>
          <w:szCs w:val="28"/>
        </w:rPr>
        <w:t>по соответствующим общеобразовательным предметам</w:t>
      </w:r>
      <w:r>
        <w:rPr>
          <w:iCs/>
          <w:sz w:val="28"/>
          <w:szCs w:val="28"/>
        </w:rPr>
        <w:t xml:space="preserve"> </w:t>
      </w:r>
      <w:r w:rsidRPr="000A0F3C">
        <w:rPr>
          <w:iCs/>
          <w:sz w:val="28"/>
          <w:szCs w:val="28"/>
        </w:rPr>
        <w:t>в случае возникновения спорных вопросов по оцениванию экзаменационных работ</w:t>
      </w:r>
      <w:r w:rsidR="00CE5220">
        <w:rPr>
          <w:iCs/>
          <w:sz w:val="28"/>
          <w:szCs w:val="28"/>
        </w:rPr>
        <w:t xml:space="preserve"> для </w:t>
      </w:r>
      <w:r w:rsidR="009135E7">
        <w:rPr>
          <w:iCs/>
          <w:sz w:val="28"/>
          <w:szCs w:val="28"/>
        </w:rPr>
        <w:t>предоставления</w:t>
      </w:r>
      <w:r w:rsidR="00CE5220">
        <w:rPr>
          <w:iCs/>
          <w:sz w:val="28"/>
          <w:szCs w:val="28"/>
        </w:rPr>
        <w:t xml:space="preserve"> разъяснений о принятых решениях</w:t>
      </w:r>
      <w:r w:rsidRPr="000A0F3C">
        <w:rPr>
          <w:iCs/>
          <w:sz w:val="28"/>
          <w:szCs w:val="28"/>
        </w:rPr>
        <w:t>.</w:t>
      </w:r>
    </w:p>
    <w:p w:rsidR="00513F65" w:rsidRPr="00987039" w:rsidRDefault="00144744" w:rsidP="009079D7">
      <w:pPr>
        <w:ind w:firstLine="709"/>
        <w:jc w:val="both"/>
        <w:rPr>
          <w:sz w:val="28"/>
        </w:rPr>
      </w:pPr>
      <w:r>
        <w:rPr>
          <w:sz w:val="28"/>
        </w:rPr>
        <w:t xml:space="preserve">3.4. </w:t>
      </w:r>
      <w:r w:rsidRPr="00144744">
        <w:rPr>
          <w:sz w:val="28"/>
        </w:rPr>
        <w:t>В случае неисполнения или ненадлежащего исполнения возложенных обязанностей, нарушения требований конфиденциальности и  информационной безопасности, злоупотреблений</w:t>
      </w:r>
      <w:r w:rsidRPr="00144744">
        <w:rPr>
          <w:sz w:val="28"/>
          <w:szCs w:val="22"/>
        </w:rPr>
        <w:t xml:space="preserve"> установленными полномочиями</w:t>
      </w:r>
      <w:r w:rsidRPr="00144744">
        <w:rPr>
          <w:sz w:val="22"/>
          <w:szCs w:val="22"/>
        </w:rPr>
        <w:t>,</w:t>
      </w:r>
      <w:r w:rsidRPr="00144744">
        <w:rPr>
          <w:sz w:val="28"/>
        </w:rPr>
        <w:t xml:space="preserve"> совершенных из корыстной или иной личной заинтересованности</w:t>
      </w:r>
      <w:r w:rsidR="00427F45">
        <w:rPr>
          <w:sz w:val="28"/>
          <w:szCs w:val="28"/>
        </w:rPr>
        <w:t xml:space="preserve">, председатель, </w:t>
      </w:r>
      <w:r w:rsidRPr="00144744">
        <w:rPr>
          <w:sz w:val="28"/>
          <w:szCs w:val="28"/>
        </w:rPr>
        <w:t>заместитель председателя</w:t>
      </w:r>
      <w:r w:rsidR="008270FC">
        <w:rPr>
          <w:sz w:val="28"/>
          <w:szCs w:val="28"/>
        </w:rPr>
        <w:t xml:space="preserve"> </w:t>
      </w:r>
      <w:r w:rsidRPr="00144744">
        <w:rPr>
          <w:sz w:val="28"/>
          <w:szCs w:val="28"/>
        </w:rPr>
        <w:t>и</w:t>
      </w:r>
      <w:r w:rsidRPr="00987039">
        <w:t xml:space="preserve"> </w:t>
      </w:r>
      <w:r w:rsidRPr="00144744">
        <w:rPr>
          <w:sz w:val="28"/>
        </w:rPr>
        <w:t xml:space="preserve">члены </w:t>
      </w:r>
      <w:r w:rsidR="00427F45">
        <w:rPr>
          <w:sz w:val="28"/>
          <w:szCs w:val="28"/>
        </w:rPr>
        <w:t>ТКК</w:t>
      </w:r>
      <w:r w:rsidR="00427F45" w:rsidRPr="00144744">
        <w:rPr>
          <w:sz w:val="28"/>
        </w:rPr>
        <w:t xml:space="preserve"> </w:t>
      </w:r>
      <w:r w:rsidRPr="00144744">
        <w:rPr>
          <w:sz w:val="28"/>
        </w:rPr>
        <w:t>несут ответственность в соответствии с законодательством Российской Федерации.</w:t>
      </w:r>
    </w:p>
    <w:p w:rsidR="00513F65" w:rsidRPr="00987039" w:rsidRDefault="00513F65" w:rsidP="00513F65">
      <w:pPr>
        <w:ind w:firstLine="720"/>
        <w:jc w:val="both"/>
        <w:rPr>
          <w:bCs/>
          <w:iCs/>
          <w:sz w:val="28"/>
        </w:rPr>
      </w:pPr>
    </w:p>
    <w:p w:rsidR="00513F65" w:rsidRPr="003048AF" w:rsidRDefault="00513F65" w:rsidP="003048AF">
      <w:pPr>
        <w:pStyle w:val="ad"/>
        <w:numPr>
          <w:ilvl w:val="0"/>
          <w:numId w:val="20"/>
        </w:numPr>
        <w:jc w:val="center"/>
        <w:rPr>
          <w:b/>
          <w:sz w:val="28"/>
        </w:rPr>
      </w:pPr>
      <w:r w:rsidRPr="003048AF">
        <w:rPr>
          <w:b/>
          <w:sz w:val="28"/>
        </w:rPr>
        <w:t xml:space="preserve">Организация работы </w:t>
      </w:r>
      <w:r w:rsidR="00701608" w:rsidRPr="003048AF">
        <w:rPr>
          <w:b/>
          <w:sz w:val="28"/>
        </w:rPr>
        <w:t>ТКК</w:t>
      </w:r>
    </w:p>
    <w:p w:rsidR="00513F65" w:rsidRPr="002F0736" w:rsidRDefault="00513F65" w:rsidP="00513F65">
      <w:pPr>
        <w:ind w:firstLine="709"/>
        <w:jc w:val="both"/>
        <w:rPr>
          <w:sz w:val="28"/>
          <w:szCs w:val="28"/>
        </w:rPr>
      </w:pPr>
    </w:p>
    <w:p w:rsidR="00513F65" w:rsidRPr="002F0736" w:rsidRDefault="00513F65" w:rsidP="00513F65">
      <w:pPr>
        <w:ind w:firstLine="709"/>
        <w:jc w:val="both"/>
        <w:rPr>
          <w:sz w:val="28"/>
          <w:szCs w:val="28"/>
        </w:rPr>
      </w:pPr>
      <w:r w:rsidRPr="002F0736">
        <w:rPr>
          <w:sz w:val="28"/>
          <w:szCs w:val="28"/>
        </w:rPr>
        <w:t xml:space="preserve">4.1. Решения </w:t>
      </w:r>
      <w:r w:rsidR="00427F45">
        <w:rPr>
          <w:sz w:val="28"/>
          <w:szCs w:val="28"/>
        </w:rPr>
        <w:t>ТКК</w:t>
      </w:r>
      <w:r w:rsidR="00427F45" w:rsidRPr="002F0736">
        <w:rPr>
          <w:sz w:val="28"/>
          <w:szCs w:val="28"/>
        </w:rPr>
        <w:t xml:space="preserve"> </w:t>
      </w:r>
      <w:r w:rsidRPr="002F0736">
        <w:rPr>
          <w:sz w:val="28"/>
          <w:szCs w:val="28"/>
        </w:rPr>
        <w:t xml:space="preserve">принимаются простым большинством голосов от списочного состава </w:t>
      </w:r>
      <w:r w:rsidR="00427F45">
        <w:rPr>
          <w:sz w:val="28"/>
          <w:szCs w:val="28"/>
        </w:rPr>
        <w:t>ТКК</w:t>
      </w:r>
      <w:r w:rsidR="00427F45" w:rsidRPr="002F0736">
        <w:rPr>
          <w:sz w:val="28"/>
          <w:szCs w:val="28"/>
        </w:rPr>
        <w:t xml:space="preserve"> </w:t>
      </w:r>
      <w:r w:rsidRPr="002F0736">
        <w:rPr>
          <w:sz w:val="28"/>
          <w:szCs w:val="28"/>
        </w:rPr>
        <w:t>при наличии кворума</w:t>
      </w:r>
      <w:r w:rsidRPr="009F4DDD">
        <w:rPr>
          <w:rStyle w:val="a6"/>
          <w:sz w:val="28"/>
          <w:szCs w:val="28"/>
        </w:rPr>
        <w:footnoteReference w:id="2"/>
      </w:r>
      <w:r w:rsidRPr="009F4DDD">
        <w:rPr>
          <w:sz w:val="28"/>
          <w:szCs w:val="28"/>
        </w:rPr>
        <w:t>.</w:t>
      </w:r>
      <w:r w:rsidRPr="002F0736">
        <w:rPr>
          <w:sz w:val="28"/>
          <w:szCs w:val="28"/>
        </w:rPr>
        <w:t xml:space="preserve"> В случае равенства голосов председатель </w:t>
      </w:r>
      <w:r>
        <w:rPr>
          <w:sz w:val="28"/>
        </w:rPr>
        <w:t>комиссии</w:t>
      </w:r>
      <w:r w:rsidRPr="002F0736">
        <w:rPr>
          <w:sz w:val="28"/>
          <w:szCs w:val="28"/>
        </w:rPr>
        <w:t xml:space="preserve"> имеет право решающего голоса.</w:t>
      </w:r>
    </w:p>
    <w:p w:rsidR="00513F65" w:rsidRPr="002F0736" w:rsidRDefault="00513F65" w:rsidP="00513F65">
      <w:pPr>
        <w:ind w:firstLine="709"/>
        <w:jc w:val="both"/>
        <w:rPr>
          <w:b/>
          <w:bCs/>
          <w:iCs/>
          <w:sz w:val="28"/>
          <w:szCs w:val="28"/>
        </w:rPr>
      </w:pPr>
      <w:r w:rsidRPr="002F0736">
        <w:rPr>
          <w:sz w:val="28"/>
          <w:szCs w:val="28"/>
        </w:rPr>
        <w:t xml:space="preserve">4.2. Решения </w:t>
      </w:r>
      <w:r w:rsidR="00427F45">
        <w:rPr>
          <w:sz w:val="28"/>
          <w:szCs w:val="28"/>
        </w:rPr>
        <w:t>ТКК</w:t>
      </w:r>
      <w:r w:rsidR="00427F45" w:rsidRPr="002F0736">
        <w:rPr>
          <w:sz w:val="28"/>
          <w:szCs w:val="28"/>
        </w:rPr>
        <w:t xml:space="preserve"> </w:t>
      </w:r>
      <w:r w:rsidRPr="002F0736">
        <w:rPr>
          <w:sz w:val="28"/>
          <w:szCs w:val="28"/>
        </w:rPr>
        <w:t xml:space="preserve">оформляются протоколами, которые подписываются председателем и всеми членами </w:t>
      </w:r>
      <w:r>
        <w:rPr>
          <w:sz w:val="28"/>
        </w:rPr>
        <w:t>комиссии</w:t>
      </w:r>
      <w:r w:rsidRPr="002F0736">
        <w:rPr>
          <w:sz w:val="28"/>
          <w:szCs w:val="28"/>
        </w:rPr>
        <w:t>.</w:t>
      </w:r>
      <w:r w:rsidRPr="002F0736">
        <w:rPr>
          <w:b/>
          <w:bCs/>
          <w:iCs/>
          <w:sz w:val="28"/>
          <w:szCs w:val="28"/>
        </w:rPr>
        <w:t xml:space="preserve"> </w:t>
      </w:r>
    </w:p>
    <w:p w:rsidR="00513F65" w:rsidRPr="002F0736" w:rsidRDefault="00513F65" w:rsidP="00513F65">
      <w:pPr>
        <w:pStyle w:val="a7"/>
        <w:ind w:firstLine="709"/>
        <w:rPr>
          <w:szCs w:val="28"/>
        </w:rPr>
      </w:pPr>
      <w:r w:rsidRPr="002F0736">
        <w:rPr>
          <w:szCs w:val="28"/>
        </w:rPr>
        <w:t xml:space="preserve">Итоговые протоколы передаются в </w:t>
      </w:r>
      <w:r>
        <w:rPr>
          <w:szCs w:val="28"/>
        </w:rPr>
        <w:t>ТЭК</w:t>
      </w:r>
      <w:r w:rsidRPr="002F0736">
        <w:rPr>
          <w:szCs w:val="28"/>
        </w:rPr>
        <w:t xml:space="preserve"> для внесения соответствующих изменений в протоколы результатов </w:t>
      </w:r>
      <w:r>
        <w:rPr>
          <w:szCs w:val="28"/>
        </w:rPr>
        <w:t>государственной (итоговой) аттестации обучающихся, освоивших образовательные программы основного общего образования, с участием ТЭК</w:t>
      </w:r>
      <w:r w:rsidRPr="002F0736">
        <w:rPr>
          <w:szCs w:val="28"/>
        </w:rPr>
        <w:t xml:space="preserve"> и отчетную документацию.</w:t>
      </w:r>
    </w:p>
    <w:p w:rsidR="00513F65" w:rsidRPr="002F0736" w:rsidRDefault="00513F65" w:rsidP="00513F65">
      <w:pPr>
        <w:pStyle w:val="21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2F0736">
        <w:rPr>
          <w:bCs/>
          <w:sz w:val="28"/>
          <w:szCs w:val="28"/>
        </w:rPr>
        <w:t xml:space="preserve">4.3. Документами, подлежащими строгому учету, по основным видам работ </w:t>
      </w:r>
      <w:r w:rsidR="00427F45">
        <w:rPr>
          <w:sz w:val="28"/>
          <w:szCs w:val="28"/>
        </w:rPr>
        <w:t>ТКК</w:t>
      </w:r>
      <w:r w:rsidR="00427F45">
        <w:rPr>
          <w:sz w:val="28"/>
        </w:rPr>
        <w:t xml:space="preserve">  </w:t>
      </w:r>
      <w:r w:rsidRPr="002F0736">
        <w:rPr>
          <w:bCs/>
          <w:sz w:val="28"/>
          <w:szCs w:val="28"/>
        </w:rPr>
        <w:t>являются:</w:t>
      </w:r>
    </w:p>
    <w:p w:rsidR="00513F65" w:rsidRPr="002F0736" w:rsidRDefault="00513F65" w:rsidP="0036477C">
      <w:pPr>
        <w:pStyle w:val="21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2F0736">
        <w:rPr>
          <w:bCs/>
          <w:sz w:val="28"/>
          <w:szCs w:val="28"/>
        </w:rPr>
        <w:t>апелляци</w:t>
      </w:r>
      <w:r w:rsidR="00042EA7">
        <w:rPr>
          <w:bCs/>
          <w:sz w:val="28"/>
          <w:szCs w:val="28"/>
        </w:rPr>
        <w:t>и</w:t>
      </w:r>
      <w:r w:rsidRPr="002F0736">
        <w:rPr>
          <w:bCs/>
          <w:sz w:val="28"/>
          <w:szCs w:val="28"/>
        </w:rPr>
        <w:t xml:space="preserve"> </w:t>
      </w:r>
      <w:r w:rsidR="00042EA7">
        <w:rPr>
          <w:bCs/>
          <w:sz w:val="28"/>
          <w:szCs w:val="28"/>
        </w:rPr>
        <w:t>обучающих</w:t>
      </w:r>
      <w:r>
        <w:rPr>
          <w:bCs/>
          <w:sz w:val="28"/>
          <w:szCs w:val="28"/>
        </w:rPr>
        <w:t>ся</w:t>
      </w:r>
      <w:r w:rsidRPr="002F0736">
        <w:rPr>
          <w:bCs/>
          <w:sz w:val="28"/>
          <w:szCs w:val="28"/>
        </w:rPr>
        <w:t>;</w:t>
      </w:r>
    </w:p>
    <w:p w:rsidR="00513F65" w:rsidRPr="002F0736" w:rsidRDefault="00513F65" w:rsidP="0036477C">
      <w:pPr>
        <w:pStyle w:val="21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2F0736">
        <w:rPr>
          <w:bCs/>
          <w:sz w:val="28"/>
          <w:szCs w:val="28"/>
        </w:rPr>
        <w:t>журнал регистрации апелляций;</w:t>
      </w:r>
    </w:p>
    <w:p w:rsidR="00513F65" w:rsidRPr="002F0736" w:rsidRDefault="00513F65" w:rsidP="0036477C">
      <w:pPr>
        <w:pStyle w:val="21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2F0736">
        <w:rPr>
          <w:bCs/>
          <w:sz w:val="28"/>
          <w:szCs w:val="28"/>
        </w:rPr>
        <w:lastRenderedPageBreak/>
        <w:t xml:space="preserve">протоколы заседаний </w:t>
      </w:r>
      <w:r w:rsidR="003724BD">
        <w:rPr>
          <w:sz w:val="28"/>
          <w:szCs w:val="28"/>
        </w:rPr>
        <w:t>ТКК</w:t>
      </w:r>
      <w:r w:rsidRPr="002F0736">
        <w:rPr>
          <w:bCs/>
          <w:sz w:val="28"/>
          <w:szCs w:val="28"/>
        </w:rPr>
        <w:t>;</w:t>
      </w:r>
    </w:p>
    <w:p w:rsidR="008E7D92" w:rsidRDefault="00513F65" w:rsidP="008E7D92">
      <w:pPr>
        <w:pStyle w:val="21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2F0736">
        <w:rPr>
          <w:bCs/>
          <w:sz w:val="28"/>
          <w:szCs w:val="28"/>
        </w:rPr>
        <w:t xml:space="preserve">заключения о результатах служебного расследования о нарушении процедуры проведения </w:t>
      </w:r>
      <w:r>
        <w:rPr>
          <w:sz w:val="28"/>
          <w:szCs w:val="28"/>
        </w:rPr>
        <w:t>государственной (итоговой) аттестации обучающихся, освоивших образовательные программы основного общего образования, с участием ТЭК</w:t>
      </w:r>
      <w:r w:rsidRPr="002F0736">
        <w:rPr>
          <w:bCs/>
          <w:sz w:val="28"/>
          <w:szCs w:val="28"/>
        </w:rPr>
        <w:t xml:space="preserve"> в ОУ-ППЭ (далее – заключение о резуль</w:t>
      </w:r>
      <w:r w:rsidR="008E7D92">
        <w:rPr>
          <w:bCs/>
          <w:sz w:val="28"/>
          <w:szCs w:val="28"/>
        </w:rPr>
        <w:t>татах служебного расследования);</w:t>
      </w:r>
    </w:p>
    <w:p w:rsidR="002B7037" w:rsidRDefault="008E7D92" w:rsidP="008E7D92">
      <w:pPr>
        <w:pStyle w:val="21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итоговая справка о деятельности ТКК</w:t>
      </w:r>
      <w:r w:rsidR="00FD1AE4">
        <w:rPr>
          <w:bCs/>
          <w:sz w:val="28"/>
          <w:szCs w:val="28"/>
        </w:rPr>
        <w:t>, включающая</w:t>
      </w:r>
      <w:r w:rsidR="002B7037">
        <w:rPr>
          <w:bCs/>
          <w:sz w:val="28"/>
          <w:szCs w:val="28"/>
        </w:rPr>
        <w:t>:</w:t>
      </w:r>
    </w:p>
    <w:p w:rsidR="002B7037" w:rsidRDefault="00FD1AE4" w:rsidP="002B7037">
      <w:pPr>
        <w:pStyle w:val="21"/>
        <w:numPr>
          <w:ilvl w:val="1"/>
          <w:numId w:val="13"/>
        </w:numPr>
        <w:tabs>
          <w:tab w:val="left" w:pos="1276"/>
        </w:tabs>
        <w:spacing w:after="0" w:line="240" w:lineRule="auto"/>
        <w:ind w:left="127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информацию о количестве рассмотренных апелл</w:t>
      </w:r>
      <w:r w:rsidR="00042EA7">
        <w:rPr>
          <w:bCs/>
          <w:sz w:val="28"/>
          <w:szCs w:val="28"/>
        </w:rPr>
        <w:t>яций, из них удовлетворенных/не</w:t>
      </w:r>
      <w:r>
        <w:rPr>
          <w:bCs/>
          <w:sz w:val="28"/>
          <w:szCs w:val="28"/>
        </w:rPr>
        <w:t xml:space="preserve">удовлетворенных, сколько в сторону повышения/понижения баллов, </w:t>
      </w:r>
      <w:r w:rsidR="009D5473">
        <w:rPr>
          <w:bCs/>
          <w:sz w:val="28"/>
          <w:szCs w:val="28"/>
        </w:rPr>
        <w:t>на сколько максимально были  повышены/понижены баллы, основания</w:t>
      </w:r>
      <w:r w:rsidR="002B7037">
        <w:rPr>
          <w:bCs/>
          <w:sz w:val="28"/>
          <w:szCs w:val="28"/>
        </w:rPr>
        <w:t xml:space="preserve"> и др.</w:t>
      </w:r>
    </w:p>
    <w:p w:rsidR="002B7037" w:rsidRDefault="00042EA7" w:rsidP="002B7037">
      <w:pPr>
        <w:pStyle w:val="21"/>
        <w:numPr>
          <w:ilvl w:val="1"/>
          <w:numId w:val="13"/>
        </w:numPr>
        <w:tabs>
          <w:tab w:val="left" w:pos="1276"/>
        </w:tabs>
        <w:spacing w:after="0" w:line="240" w:lineRule="auto"/>
        <w:ind w:left="127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описание </w:t>
      </w:r>
      <w:r w:rsidR="009D5473">
        <w:rPr>
          <w:bCs/>
          <w:sz w:val="28"/>
          <w:szCs w:val="28"/>
        </w:rPr>
        <w:t>проблемы, с которыми пришлось столкнуться в ходе работы</w:t>
      </w:r>
      <w:r w:rsidR="002B7037">
        <w:rPr>
          <w:bCs/>
          <w:sz w:val="28"/>
          <w:szCs w:val="28"/>
        </w:rPr>
        <w:t>;</w:t>
      </w:r>
    </w:p>
    <w:p w:rsidR="008E7D92" w:rsidRPr="008E7D92" w:rsidRDefault="002B7037" w:rsidP="002B7037">
      <w:pPr>
        <w:pStyle w:val="21"/>
        <w:numPr>
          <w:ilvl w:val="1"/>
          <w:numId w:val="13"/>
        </w:numPr>
        <w:tabs>
          <w:tab w:val="left" w:pos="1276"/>
        </w:tabs>
        <w:spacing w:after="0" w:line="240" w:lineRule="auto"/>
        <w:ind w:left="127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предложения по совершенствованию работы ТКК</w:t>
      </w:r>
      <w:r w:rsidRPr="002B703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</w:t>
      </w:r>
      <w:r w:rsidR="009D547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др.</w:t>
      </w:r>
    </w:p>
    <w:p w:rsidR="00AB32D6" w:rsidRDefault="00AB32D6" w:rsidP="00513F6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Вышеуказанные документы подлежат хранению в течение года.</w:t>
      </w:r>
    </w:p>
    <w:p w:rsidR="00A46381" w:rsidRPr="001E6187" w:rsidRDefault="003B3449" w:rsidP="00A46381">
      <w:pPr>
        <w:pStyle w:val="Style6"/>
        <w:widowControl/>
        <w:ind w:firstLine="706"/>
        <w:rPr>
          <w:rStyle w:val="FontStyle14"/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513F65" w:rsidRPr="002F0736">
        <w:rPr>
          <w:sz w:val="28"/>
          <w:szCs w:val="28"/>
        </w:rPr>
        <w:t xml:space="preserve">Делопроизводство </w:t>
      </w:r>
      <w:r w:rsidR="003724BD">
        <w:rPr>
          <w:sz w:val="28"/>
          <w:szCs w:val="28"/>
        </w:rPr>
        <w:t>ТКК</w:t>
      </w:r>
      <w:r w:rsidR="003724BD" w:rsidRPr="002F0736">
        <w:rPr>
          <w:sz w:val="28"/>
          <w:szCs w:val="28"/>
        </w:rPr>
        <w:t xml:space="preserve"> </w:t>
      </w:r>
      <w:r w:rsidR="00513F65" w:rsidRPr="002F0736">
        <w:rPr>
          <w:sz w:val="28"/>
          <w:szCs w:val="28"/>
        </w:rPr>
        <w:t xml:space="preserve">ведет </w:t>
      </w:r>
      <w:r w:rsidR="008270FC">
        <w:rPr>
          <w:sz w:val="28"/>
          <w:szCs w:val="28"/>
        </w:rPr>
        <w:t>заместитель председателя комиссии</w:t>
      </w:r>
      <w:r w:rsidR="00B70A6B">
        <w:rPr>
          <w:bCs/>
          <w:iCs/>
          <w:sz w:val="28"/>
          <w:szCs w:val="28"/>
        </w:rPr>
        <w:t xml:space="preserve">, который </w:t>
      </w:r>
      <w:r w:rsidR="00A46381" w:rsidRPr="002356E4">
        <w:rPr>
          <w:sz w:val="28"/>
        </w:rPr>
        <w:t>нес</w:t>
      </w:r>
      <w:r w:rsidR="00A46381">
        <w:rPr>
          <w:sz w:val="28"/>
        </w:rPr>
        <w:t>е</w:t>
      </w:r>
      <w:r w:rsidR="00A46381" w:rsidRPr="002356E4">
        <w:rPr>
          <w:sz w:val="28"/>
        </w:rPr>
        <w:t>т ответственность за его ведение и сохранность документов</w:t>
      </w:r>
      <w:r w:rsidR="00A46381">
        <w:rPr>
          <w:sz w:val="28"/>
        </w:rPr>
        <w:t>.</w:t>
      </w:r>
    </w:p>
    <w:p w:rsidR="00A46381" w:rsidRPr="001E6187" w:rsidRDefault="00A46381" w:rsidP="00A46381">
      <w:pPr>
        <w:pStyle w:val="Style3"/>
        <w:widowControl/>
        <w:spacing w:line="240" w:lineRule="exact"/>
        <w:ind w:left="1018"/>
        <w:jc w:val="left"/>
        <w:rPr>
          <w:sz w:val="28"/>
          <w:szCs w:val="28"/>
        </w:rPr>
      </w:pPr>
    </w:p>
    <w:p w:rsidR="00513F65" w:rsidRPr="00AA32DB" w:rsidRDefault="00513F65" w:rsidP="00AA32DB">
      <w:pPr>
        <w:pStyle w:val="ad"/>
        <w:numPr>
          <w:ilvl w:val="0"/>
          <w:numId w:val="20"/>
        </w:numPr>
        <w:jc w:val="center"/>
        <w:rPr>
          <w:b/>
          <w:sz w:val="28"/>
          <w:szCs w:val="28"/>
        </w:rPr>
      </w:pPr>
      <w:r w:rsidRPr="00AA32DB">
        <w:rPr>
          <w:b/>
          <w:sz w:val="28"/>
          <w:szCs w:val="28"/>
        </w:rPr>
        <w:t>Порядок подачи и рассмотрения апелляции</w:t>
      </w:r>
    </w:p>
    <w:p w:rsidR="00513F65" w:rsidRPr="002F0736" w:rsidRDefault="00513F65" w:rsidP="00513F65">
      <w:pPr>
        <w:ind w:firstLine="709"/>
        <w:jc w:val="both"/>
        <w:rPr>
          <w:sz w:val="28"/>
          <w:szCs w:val="28"/>
        </w:rPr>
      </w:pPr>
    </w:p>
    <w:p w:rsidR="00513F65" w:rsidRPr="003048AF" w:rsidRDefault="00513F65" w:rsidP="00AA32DB">
      <w:pPr>
        <w:pStyle w:val="ad"/>
        <w:numPr>
          <w:ilvl w:val="1"/>
          <w:numId w:val="2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048AF">
        <w:rPr>
          <w:sz w:val="28"/>
          <w:szCs w:val="28"/>
        </w:rPr>
        <w:t>Право подач</w:t>
      </w:r>
      <w:r w:rsidR="00042EA7">
        <w:rPr>
          <w:sz w:val="28"/>
          <w:szCs w:val="28"/>
        </w:rPr>
        <w:t>и апелляции имеют обучающиеся, проходившие государственную</w:t>
      </w:r>
      <w:r w:rsidRPr="003048AF">
        <w:rPr>
          <w:sz w:val="28"/>
          <w:szCs w:val="28"/>
        </w:rPr>
        <w:t xml:space="preserve"> (итогов</w:t>
      </w:r>
      <w:r w:rsidR="00042EA7">
        <w:rPr>
          <w:sz w:val="28"/>
          <w:szCs w:val="28"/>
        </w:rPr>
        <w:t>ую</w:t>
      </w:r>
      <w:r w:rsidRPr="003048AF">
        <w:rPr>
          <w:sz w:val="28"/>
          <w:szCs w:val="28"/>
        </w:rPr>
        <w:t>) аттестаци</w:t>
      </w:r>
      <w:r w:rsidR="00042EA7">
        <w:rPr>
          <w:sz w:val="28"/>
          <w:szCs w:val="28"/>
        </w:rPr>
        <w:t>ю</w:t>
      </w:r>
      <w:r w:rsidRPr="003048AF">
        <w:rPr>
          <w:sz w:val="28"/>
          <w:szCs w:val="28"/>
        </w:rPr>
        <w:t xml:space="preserve"> обучающихся, освоивших образовательные программы основного общего образования, с участием ТЭК.</w:t>
      </w:r>
    </w:p>
    <w:p w:rsidR="00513F65" w:rsidRPr="003048AF" w:rsidRDefault="00513F65" w:rsidP="00AA32DB">
      <w:pPr>
        <w:pStyle w:val="ad"/>
        <w:numPr>
          <w:ilvl w:val="1"/>
          <w:numId w:val="2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048AF">
        <w:rPr>
          <w:sz w:val="28"/>
          <w:szCs w:val="28"/>
        </w:rPr>
        <w:t>Апелляцией признается аргументированное письменное заявление:</w:t>
      </w:r>
    </w:p>
    <w:p w:rsidR="00513F65" w:rsidRPr="00AA32DB" w:rsidRDefault="00513F65" w:rsidP="00AA32DB">
      <w:pPr>
        <w:pStyle w:val="ad"/>
        <w:numPr>
          <w:ilvl w:val="0"/>
          <w:numId w:val="22"/>
        </w:numPr>
        <w:tabs>
          <w:tab w:val="left" w:pos="709"/>
          <w:tab w:val="left" w:pos="1276"/>
        </w:tabs>
        <w:ind w:left="0" w:firstLine="372"/>
        <w:jc w:val="both"/>
        <w:rPr>
          <w:iCs/>
          <w:sz w:val="28"/>
          <w:szCs w:val="28"/>
        </w:rPr>
      </w:pPr>
      <w:r w:rsidRPr="00AA32DB">
        <w:rPr>
          <w:sz w:val="28"/>
          <w:szCs w:val="28"/>
        </w:rPr>
        <w:t>о нарушении процедуры проведения государственной (итоговой) аттестации обучающихся, освоивших образовательные программы основного общего образования, с участием ТЭК по общеобразовательному предмету в ОУ-ППЭ</w:t>
      </w:r>
      <w:r w:rsidR="0029123F" w:rsidRPr="00AA32DB">
        <w:rPr>
          <w:sz w:val="28"/>
          <w:szCs w:val="28"/>
        </w:rPr>
        <w:t>. П</w:t>
      </w:r>
      <w:r w:rsidRPr="00AA32DB">
        <w:rPr>
          <w:iCs/>
          <w:sz w:val="28"/>
          <w:szCs w:val="28"/>
        </w:rPr>
        <w:t xml:space="preserve">ри этом под нарушением процедуры понимаются любые отступления от установленных требований к процедурам проведения экзаменов в ОУ-ППЭ, </w:t>
      </w:r>
      <w:r w:rsidRPr="00AA32DB">
        <w:rPr>
          <w:bCs/>
          <w:sz w:val="28"/>
          <w:szCs w:val="28"/>
        </w:rPr>
        <w:t>которые могли оказать существенное негативное влияние на качество выполнения экзаменационных работ обучающимися;</w:t>
      </w:r>
    </w:p>
    <w:p w:rsidR="00513F65" w:rsidRPr="00AA32DB" w:rsidRDefault="00513F65" w:rsidP="00AA32DB">
      <w:pPr>
        <w:pStyle w:val="ad"/>
        <w:numPr>
          <w:ilvl w:val="0"/>
          <w:numId w:val="22"/>
        </w:numPr>
        <w:tabs>
          <w:tab w:val="left" w:pos="709"/>
          <w:tab w:val="left" w:pos="1276"/>
        </w:tabs>
        <w:ind w:left="0" w:firstLine="372"/>
        <w:jc w:val="both"/>
        <w:rPr>
          <w:sz w:val="28"/>
          <w:szCs w:val="28"/>
        </w:rPr>
      </w:pPr>
      <w:r w:rsidRPr="00AA32DB">
        <w:rPr>
          <w:sz w:val="28"/>
          <w:szCs w:val="28"/>
        </w:rPr>
        <w:t>о несогласии с выставленными баллами (отметкой).</w:t>
      </w:r>
    </w:p>
    <w:p w:rsidR="00513F65" w:rsidRPr="003048AF" w:rsidRDefault="00513F65" w:rsidP="00AA32DB">
      <w:pPr>
        <w:pStyle w:val="ad"/>
        <w:numPr>
          <w:ilvl w:val="1"/>
          <w:numId w:val="21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3048AF">
        <w:rPr>
          <w:sz w:val="28"/>
          <w:szCs w:val="28"/>
        </w:rPr>
        <w:t>Апелляция не принимается:</w:t>
      </w:r>
    </w:p>
    <w:p w:rsidR="00513F65" w:rsidRPr="00AA32DB" w:rsidRDefault="00513F65" w:rsidP="00AA32DB">
      <w:pPr>
        <w:pStyle w:val="ad"/>
        <w:numPr>
          <w:ilvl w:val="0"/>
          <w:numId w:val="23"/>
        </w:numPr>
        <w:tabs>
          <w:tab w:val="left" w:pos="851"/>
          <w:tab w:val="left" w:pos="1276"/>
        </w:tabs>
        <w:ind w:left="0" w:firstLine="360"/>
        <w:jc w:val="both"/>
        <w:rPr>
          <w:sz w:val="28"/>
          <w:szCs w:val="28"/>
        </w:rPr>
      </w:pPr>
      <w:r w:rsidRPr="00AA32DB">
        <w:rPr>
          <w:sz w:val="28"/>
          <w:szCs w:val="28"/>
        </w:rPr>
        <w:t>по вопросам содержания и структуры экзаменационных материалов по общеобразовательным предметам;</w:t>
      </w:r>
    </w:p>
    <w:p w:rsidR="00513F65" w:rsidRPr="00AA32DB" w:rsidRDefault="00513F65" w:rsidP="00AA32DB">
      <w:pPr>
        <w:pStyle w:val="ad"/>
        <w:numPr>
          <w:ilvl w:val="0"/>
          <w:numId w:val="23"/>
        </w:numPr>
        <w:tabs>
          <w:tab w:val="left" w:pos="851"/>
          <w:tab w:val="left" w:pos="1276"/>
        </w:tabs>
        <w:ind w:left="0" w:firstLine="360"/>
        <w:jc w:val="both"/>
        <w:rPr>
          <w:sz w:val="28"/>
          <w:szCs w:val="28"/>
        </w:rPr>
      </w:pPr>
      <w:r w:rsidRPr="00AA32DB">
        <w:rPr>
          <w:sz w:val="28"/>
          <w:szCs w:val="28"/>
        </w:rPr>
        <w:t>по вопросам, связанным с нарушением обучающимся правил</w:t>
      </w:r>
      <w:r w:rsidR="00042EA7">
        <w:rPr>
          <w:sz w:val="28"/>
          <w:szCs w:val="28"/>
        </w:rPr>
        <w:t xml:space="preserve"> поведения в ОУ-ППЭ и </w:t>
      </w:r>
      <w:r w:rsidR="00C90D5D">
        <w:rPr>
          <w:sz w:val="28"/>
          <w:szCs w:val="28"/>
        </w:rPr>
        <w:t xml:space="preserve">условий </w:t>
      </w:r>
      <w:r w:rsidRPr="00AA32DB">
        <w:rPr>
          <w:sz w:val="28"/>
          <w:szCs w:val="28"/>
        </w:rPr>
        <w:t>выполнени</w:t>
      </w:r>
      <w:r w:rsidR="00C90D5D">
        <w:rPr>
          <w:sz w:val="28"/>
          <w:szCs w:val="28"/>
        </w:rPr>
        <w:t>я</w:t>
      </w:r>
      <w:r w:rsidRPr="00AA32DB">
        <w:rPr>
          <w:sz w:val="28"/>
          <w:szCs w:val="28"/>
        </w:rPr>
        <w:t xml:space="preserve"> экзаменационной работы.</w:t>
      </w:r>
    </w:p>
    <w:p w:rsidR="00513F65" w:rsidRPr="003048AF" w:rsidRDefault="00513F65" w:rsidP="00AA32DB">
      <w:pPr>
        <w:pStyle w:val="ad"/>
        <w:numPr>
          <w:ilvl w:val="1"/>
          <w:numId w:val="2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048AF">
        <w:rPr>
          <w:sz w:val="28"/>
          <w:szCs w:val="28"/>
        </w:rPr>
        <w:t xml:space="preserve">Сроки и место приема апелляций устанавливаются исходя из необходимости обеспечения соблюдения прав обучающихся и учета особенностей организации работы </w:t>
      </w:r>
      <w:r w:rsidR="003724BD" w:rsidRPr="003048AF">
        <w:rPr>
          <w:sz w:val="28"/>
          <w:szCs w:val="28"/>
        </w:rPr>
        <w:t>ТКК</w:t>
      </w:r>
      <w:r w:rsidRPr="003048AF">
        <w:rPr>
          <w:sz w:val="28"/>
          <w:szCs w:val="28"/>
        </w:rPr>
        <w:t xml:space="preserve">, обусловленных организационно-территориальной схемой проведения государственной (итоговой) аттестации обучающихся, освоивших образовательные программы основного общего </w:t>
      </w:r>
      <w:r w:rsidRPr="003048AF">
        <w:rPr>
          <w:sz w:val="28"/>
          <w:szCs w:val="28"/>
        </w:rPr>
        <w:lastRenderedPageBreak/>
        <w:t>образования, с участием ТЭК в Рязанской области.</w:t>
      </w:r>
    </w:p>
    <w:p w:rsidR="00513F65" w:rsidRPr="003048AF" w:rsidRDefault="00513F65" w:rsidP="00AA32DB">
      <w:pPr>
        <w:pStyle w:val="ad"/>
        <w:numPr>
          <w:ilvl w:val="1"/>
          <w:numId w:val="21"/>
        </w:numPr>
        <w:tabs>
          <w:tab w:val="left" w:pos="1276"/>
        </w:tabs>
        <w:ind w:left="0" w:firstLine="709"/>
        <w:jc w:val="both"/>
        <w:rPr>
          <w:bCs/>
          <w:sz w:val="28"/>
          <w:szCs w:val="28"/>
        </w:rPr>
      </w:pPr>
      <w:r w:rsidRPr="003048AF">
        <w:rPr>
          <w:sz w:val="28"/>
          <w:szCs w:val="28"/>
        </w:rPr>
        <w:t xml:space="preserve">Апелляция о нарушении процедуры проведения государственной (итоговой) аттестации </w:t>
      </w:r>
      <w:r w:rsidRPr="003048AF">
        <w:rPr>
          <w:bCs/>
          <w:sz w:val="28"/>
          <w:szCs w:val="28"/>
        </w:rPr>
        <w:t>подается</w:t>
      </w:r>
      <w:r w:rsidRPr="003048AF">
        <w:rPr>
          <w:sz w:val="28"/>
          <w:szCs w:val="28"/>
        </w:rPr>
        <w:t xml:space="preserve"> обучающимся </w:t>
      </w:r>
      <w:r w:rsidRPr="003048AF">
        <w:rPr>
          <w:b/>
          <w:sz w:val="28"/>
          <w:szCs w:val="28"/>
        </w:rPr>
        <w:t>непосредственно в день проведения экзамена</w:t>
      </w:r>
      <w:r w:rsidRPr="003048AF">
        <w:rPr>
          <w:sz w:val="28"/>
          <w:szCs w:val="28"/>
        </w:rPr>
        <w:t xml:space="preserve"> </w:t>
      </w:r>
      <w:r w:rsidR="00C90D5D">
        <w:rPr>
          <w:bCs/>
          <w:sz w:val="28"/>
          <w:szCs w:val="28"/>
        </w:rPr>
        <w:t xml:space="preserve">до выхода из ОУ-ППЭ уполномоченному представителю или члену ТЭК, находящемуся в </w:t>
      </w:r>
      <w:r w:rsidRPr="003048AF">
        <w:rPr>
          <w:bCs/>
          <w:sz w:val="28"/>
          <w:szCs w:val="28"/>
        </w:rPr>
        <w:t>ОУ-ППЭ. В</w:t>
      </w:r>
      <w:r w:rsidRPr="003048AF">
        <w:rPr>
          <w:sz w:val="28"/>
          <w:szCs w:val="28"/>
        </w:rPr>
        <w:t xml:space="preserve"> целях проверки изложенных в апелляции сведений о нарушениях процедуры проведения экзаменов </w:t>
      </w:r>
      <w:r w:rsidR="008F1923">
        <w:rPr>
          <w:bCs/>
          <w:sz w:val="28"/>
          <w:szCs w:val="28"/>
        </w:rPr>
        <w:t>уполномоченным представителем или членом ТЭК</w:t>
      </w:r>
      <w:r w:rsidR="008F1923" w:rsidRPr="003048AF">
        <w:rPr>
          <w:sz w:val="28"/>
          <w:szCs w:val="28"/>
        </w:rPr>
        <w:t xml:space="preserve"> </w:t>
      </w:r>
      <w:r w:rsidRPr="003048AF">
        <w:rPr>
          <w:sz w:val="28"/>
          <w:szCs w:val="28"/>
        </w:rPr>
        <w:t xml:space="preserve">создается комиссия и организуется проведение </w:t>
      </w:r>
      <w:r w:rsidRPr="003048AF">
        <w:rPr>
          <w:bCs/>
          <w:sz w:val="28"/>
          <w:szCs w:val="28"/>
        </w:rPr>
        <w:t xml:space="preserve">служебного расследования. Результаты служебного расследования оформляются в форме заключения указанной комиссии, которое вместе с апелляцией передается в </w:t>
      </w:r>
      <w:r w:rsidR="003724BD" w:rsidRPr="003048AF">
        <w:rPr>
          <w:sz w:val="28"/>
          <w:szCs w:val="28"/>
        </w:rPr>
        <w:t>ТКК</w:t>
      </w:r>
      <w:r w:rsidRPr="003048AF">
        <w:rPr>
          <w:bCs/>
          <w:sz w:val="28"/>
          <w:szCs w:val="28"/>
        </w:rPr>
        <w:t>.</w:t>
      </w:r>
    </w:p>
    <w:p w:rsidR="00513F65" w:rsidRPr="003048AF" w:rsidRDefault="00513F65" w:rsidP="00AA32DB">
      <w:pPr>
        <w:pStyle w:val="ad"/>
        <w:numPr>
          <w:ilvl w:val="1"/>
          <w:numId w:val="2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048AF">
        <w:rPr>
          <w:sz w:val="28"/>
          <w:szCs w:val="28"/>
        </w:rPr>
        <w:t xml:space="preserve">Апелляция о несогласии с выставленными баллами (отметкой) подается  в  </w:t>
      </w:r>
      <w:r w:rsidR="003724BD" w:rsidRPr="003048AF">
        <w:rPr>
          <w:sz w:val="28"/>
          <w:szCs w:val="28"/>
        </w:rPr>
        <w:t>ТКК</w:t>
      </w:r>
      <w:r w:rsidRPr="003048AF">
        <w:rPr>
          <w:sz w:val="28"/>
          <w:szCs w:val="28"/>
        </w:rPr>
        <w:t xml:space="preserve"> либо  руководителю  того общеобразовательного учреждения, в котором обучающийся ознакомился с официальными результатами экзамена. Руководитель общеобразовательного учреждения, принявший апелляцию, должен сразу же передать ее текст в </w:t>
      </w:r>
      <w:r w:rsidR="00485753">
        <w:rPr>
          <w:sz w:val="28"/>
        </w:rPr>
        <w:t>ТКК</w:t>
      </w:r>
      <w:r w:rsidRPr="003048AF">
        <w:rPr>
          <w:sz w:val="28"/>
          <w:szCs w:val="28"/>
        </w:rPr>
        <w:t xml:space="preserve">. </w:t>
      </w:r>
    </w:p>
    <w:p w:rsidR="00513F65" w:rsidRPr="006868F0" w:rsidRDefault="006868F0" w:rsidP="006868F0">
      <w:pPr>
        <w:tabs>
          <w:tab w:val="num" w:pos="900"/>
          <w:tab w:val="left" w:pos="1276"/>
          <w:tab w:val="num" w:pos="17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3F65" w:rsidRPr="006868F0">
        <w:rPr>
          <w:sz w:val="28"/>
          <w:szCs w:val="28"/>
        </w:rPr>
        <w:t xml:space="preserve">Срок приема апелляций </w:t>
      </w:r>
      <w:r w:rsidR="00513F65" w:rsidRPr="006868F0">
        <w:rPr>
          <w:iCs/>
          <w:sz w:val="28"/>
          <w:szCs w:val="28"/>
        </w:rPr>
        <w:t xml:space="preserve">о несогласии с выставленными баллами (отметкой) </w:t>
      </w:r>
      <w:r w:rsidR="00513F65" w:rsidRPr="006868F0">
        <w:rPr>
          <w:sz w:val="28"/>
          <w:szCs w:val="28"/>
        </w:rPr>
        <w:t>после официального объявления результатов экзамена</w:t>
      </w:r>
      <w:r w:rsidR="00C9043C" w:rsidRPr="006868F0">
        <w:rPr>
          <w:sz w:val="28"/>
          <w:szCs w:val="28"/>
        </w:rPr>
        <w:t xml:space="preserve"> по соответствующему предмету </w:t>
      </w:r>
      <w:r w:rsidR="00513F65" w:rsidRPr="006868F0">
        <w:rPr>
          <w:sz w:val="28"/>
          <w:szCs w:val="28"/>
        </w:rPr>
        <w:t>и ознакомления с ними обучающихся</w:t>
      </w:r>
      <w:r w:rsidR="008B52DE" w:rsidRPr="006868F0">
        <w:rPr>
          <w:sz w:val="28"/>
          <w:szCs w:val="28"/>
        </w:rPr>
        <w:t xml:space="preserve"> под </w:t>
      </w:r>
      <w:r w:rsidR="00363231" w:rsidRPr="006868F0">
        <w:rPr>
          <w:sz w:val="28"/>
          <w:szCs w:val="28"/>
        </w:rPr>
        <w:t>подпис</w:t>
      </w:r>
      <w:r w:rsidR="008B52DE" w:rsidRPr="006868F0">
        <w:rPr>
          <w:sz w:val="28"/>
          <w:szCs w:val="28"/>
        </w:rPr>
        <w:t xml:space="preserve">ь </w:t>
      </w:r>
      <w:r w:rsidR="00513F65" w:rsidRPr="006868F0">
        <w:rPr>
          <w:b/>
          <w:sz w:val="28"/>
          <w:szCs w:val="28"/>
        </w:rPr>
        <w:t xml:space="preserve">составляет </w:t>
      </w:r>
      <w:r w:rsidR="003724BD" w:rsidRPr="006868F0">
        <w:rPr>
          <w:b/>
          <w:sz w:val="28"/>
          <w:szCs w:val="28"/>
        </w:rPr>
        <w:t>два</w:t>
      </w:r>
      <w:r w:rsidR="00513F65" w:rsidRPr="006868F0">
        <w:rPr>
          <w:b/>
          <w:sz w:val="28"/>
          <w:szCs w:val="28"/>
        </w:rPr>
        <w:t xml:space="preserve"> дня</w:t>
      </w:r>
      <w:r w:rsidR="00513F65" w:rsidRPr="006868F0">
        <w:rPr>
          <w:sz w:val="28"/>
          <w:szCs w:val="28"/>
        </w:rPr>
        <w:t>.</w:t>
      </w:r>
    </w:p>
    <w:p w:rsidR="00513F65" w:rsidRPr="003048AF" w:rsidRDefault="008B52DE" w:rsidP="00AA32DB">
      <w:pPr>
        <w:pStyle w:val="ad"/>
        <w:numPr>
          <w:ilvl w:val="1"/>
          <w:numId w:val="21"/>
        </w:numPr>
        <w:tabs>
          <w:tab w:val="num" w:pos="900"/>
          <w:tab w:val="left" w:pos="1276"/>
          <w:tab w:val="num" w:pos="1776"/>
        </w:tabs>
        <w:ind w:left="0" w:firstLine="709"/>
        <w:jc w:val="both"/>
        <w:rPr>
          <w:sz w:val="28"/>
          <w:szCs w:val="28"/>
        </w:rPr>
      </w:pPr>
      <w:r w:rsidRPr="003048AF">
        <w:rPr>
          <w:sz w:val="28"/>
          <w:szCs w:val="28"/>
        </w:rPr>
        <w:t>Срок рассмотрения а</w:t>
      </w:r>
      <w:r w:rsidR="00513F65" w:rsidRPr="003048AF">
        <w:rPr>
          <w:sz w:val="28"/>
          <w:szCs w:val="28"/>
        </w:rPr>
        <w:t>пелляци</w:t>
      </w:r>
      <w:r w:rsidRPr="003048AF">
        <w:rPr>
          <w:sz w:val="28"/>
          <w:szCs w:val="28"/>
        </w:rPr>
        <w:t xml:space="preserve">й составляет </w:t>
      </w:r>
      <w:r w:rsidRPr="003048AF">
        <w:rPr>
          <w:b/>
          <w:sz w:val="28"/>
          <w:szCs w:val="28"/>
        </w:rPr>
        <w:t>не более двух дней</w:t>
      </w:r>
      <w:r w:rsidRPr="003048AF">
        <w:rPr>
          <w:sz w:val="28"/>
          <w:szCs w:val="28"/>
        </w:rPr>
        <w:t xml:space="preserve"> с момента </w:t>
      </w:r>
      <w:r w:rsidR="00513F65" w:rsidRPr="003048AF">
        <w:rPr>
          <w:sz w:val="28"/>
          <w:szCs w:val="28"/>
        </w:rPr>
        <w:t>ее подачи.</w:t>
      </w:r>
    </w:p>
    <w:p w:rsidR="00513F65" w:rsidRPr="003048AF" w:rsidRDefault="00513F65" w:rsidP="00AA32DB">
      <w:pPr>
        <w:pStyle w:val="ad"/>
        <w:numPr>
          <w:ilvl w:val="1"/>
          <w:numId w:val="21"/>
        </w:numPr>
        <w:tabs>
          <w:tab w:val="num" w:pos="900"/>
          <w:tab w:val="left" w:pos="1276"/>
          <w:tab w:val="num" w:pos="1776"/>
        </w:tabs>
        <w:ind w:left="0" w:firstLine="709"/>
        <w:jc w:val="both"/>
        <w:rPr>
          <w:sz w:val="28"/>
          <w:szCs w:val="28"/>
        </w:rPr>
      </w:pPr>
      <w:r w:rsidRPr="003048AF">
        <w:rPr>
          <w:sz w:val="28"/>
          <w:szCs w:val="28"/>
        </w:rPr>
        <w:t>Обучающийся имеет право присутствовать при рассмотрении апелляции. С обучающимся имеет право  присутствовать при рассмотрении апелляции один из его родителей (законных представителей).</w:t>
      </w:r>
    </w:p>
    <w:p w:rsidR="00126ACC" w:rsidRPr="006868F0" w:rsidRDefault="006868F0" w:rsidP="006868F0">
      <w:pPr>
        <w:tabs>
          <w:tab w:val="num" w:pos="900"/>
          <w:tab w:val="left" w:pos="1276"/>
          <w:tab w:val="num" w:pos="17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3F65" w:rsidRPr="006868F0">
        <w:rPr>
          <w:sz w:val="28"/>
          <w:szCs w:val="28"/>
        </w:rPr>
        <w:t>Указанные лица должны иметь при себе документы, удостоверяющие их личность.</w:t>
      </w:r>
      <w:r w:rsidR="00126ACC" w:rsidRPr="006868F0">
        <w:rPr>
          <w:sz w:val="28"/>
          <w:szCs w:val="28"/>
        </w:rPr>
        <w:t xml:space="preserve"> Законный представитель также должен </w:t>
      </w:r>
      <w:r w:rsidR="00047485" w:rsidRPr="006868F0">
        <w:rPr>
          <w:sz w:val="28"/>
          <w:szCs w:val="28"/>
        </w:rPr>
        <w:t xml:space="preserve">предъявить </w:t>
      </w:r>
      <w:r w:rsidR="00126ACC" w:rsidRPr="006868F0">
        <w:rPr>
          <w:sz w:val="28"/>
          <w:szCs w:val="28"/>
        </w:rPr>
        <w:t xml:space="preserve">документ, подтверждающий его полномочия. </w:t>
      </w:r>
    </w:p>
    <w:p w:rsidR="00513F65" w:rsidRPr="003048AF" w:rsidRDefault="00513F65" w:rsidP="00AA32DB">
      <w:pPr>
        <w:pStyle w:val="ad"/>
        <w:numPr>
          <w:ilvl w:val="1"/>
          <w:numId w:val="2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048AF">
        <w:rPr>
          <w:sz w:val="28"/>
          <w:szCs w:val="28"/>
        </w:rPr>
        <w:t>Рассмотрение апелляции следует проводить в спокойной и доброжелательной обстановке. Обучающемуся, подавшему апелляцию, должна быть предоставлена возможность убедиться в том, что его экзаменационная работа проверена и оценена в соответствии с установленными требованиями и критериями. Рассмотрение апелляции не является переэкзаменовкой.</w:t>
      </w:r>
    </w:p>
    <w:p w:rsidR="00513F65" w:rsidRPr="003048AF" w:rsidRDefault="00513F65" w:rsidP="00AA32DB">
      <w:pPr>
        <w:pStyle w:val="ad"/>
        <w:numPr>
          <w:ilvl w:val="1"/>
          <w:numId w:val="21"/>
        </w:numPr>
        <w:tabs>
          <w:tab w:val="left" w:pos="1276"/>
        </w:tabs>
        <w:ind w:left="0" w:firstLine="709"/>
        <w:jc w:val="both"/>
        <w:rPr>
          <w:iCs/>
          <w:sz w:val="28"/>
          <w:szCs w:val="28"/>
        </w:rPr>
      </w:pPr>
      <w:r w:rsidRPr="003048AF">
        <w:rPr>
          <w:iCs/>
          <w:sz w:val="28"/>
          <w:szCs w:val="28"/>
        </w:rPr>
        <w:t xml:space="preserve"> При рассмотрении апелляции о нарушении процедуры проведения </w:t>
      </w:r>
      <w:r w:rsidRPr="003048AF">
        <w:rPr>
          <w:sz w:val="28"/>
          <w:szCs w:val="28"/>
        </w:rPr>
        <w:t>государственной (итоговой) аттестации обучающихся, освоивших образовательные программы основного общего образования, с участием ТЭК</w:t>
      </w:r>
      <w:r w:rsidRPr="003048AF">
        <w:rPr>
          <w:iCs/>
          <w:sz w:val="28"/>
          <w:szCs w:val="28"/>
        </w:rPr>
        <w:t xml:space="preserve"> </w:t>
      </w:r>
      <w:r w:rsidR="00363231" w:rsidRPr="003048AF">
        <w:rPr>
          <w:iCs/>
          <w:sz w:val="28"/>
          <w:szCs w:val="28"/>
        </w:rPr>
        <w:t>ТКК</w:t>
      </w:r>
      <w:r w:rsidRPr="003048AF">
        <w:rPr>
          <w:iCs/>
          <w:sz w:val="28"/>
          <w:szCs w:val="28"/>
        </w:rPr>
        <w:t xml:space="preserve"> </w:t>
      </w:r>
      <w:r w:rsidR="00363231" w:rsidRPr="003048AF">
        <w:rPr>
          <w:iCs/>
          <w:sz w:val="28"/>
          <w:szCs w:val="28"/>
        </w:rPr>
        <w:t>рассматривает</w:t>
      </w:r>
      <w:r w:rsidRPr="003048AF">
        <w:rPr>
          <w:iCs/>
          <w:sz w:val="28"/>
          <w:szCs w:val="28"/>
        </w:rPr>
        <w:t xml:space="preserve"> материалы служебного расс</w:t>
      </w:r>
      <w:r w:rsidR="00485753">
        <w:rPr>
          <w:iCs/>
          <w:sz w:val="28"/>
          <w:szCs w:val="28"/>
        </w:rPr>
        <w:t xml:space="preserve">ледования (заключение комиссии </w:t>
      </w:r>
      <w:r w:rsidRPr="003048AF">
        <w:rPr>
          <w:iCs/>
          <w:sz w:val="28"/>
          <w:szCs w:val="28"/>
        </w:rPr>
        <w:t>с приложением документов и материалов, собранных в рамках служебного расследования), устанавливает, могли ли повлиять допущенные нарушения на качество выполнения экзаменационной работы,  и выносит одно из решений:</w:t>
      </w:r>
    </w:p>
    <w:p w:rsidR="00513F65" w:rsidRPr="00CA7C67" w:rsidRDefault="00513F65" w:rsidP="006868F0">
      <w:pPr>
        <w:pStyle w:val="ad"/>
        <w:numPr>
          <w:ilvl w:val="0"/>
          <w:numId w:val="24"/>
        </w:numPr>
        <w:tabs>
          <w:tab w:val="left" w:pos="993"/>
          <w:tab w:val="left" w:pos="1276"/>
        </w:tabs>
        <w:ind w:left="0" w:firstLine="709"/>
        <w:jc w:val="both"/>
        <w:rPr>
          <w:iCs/>
          <w:sz w:val="28"/>
          <w:szCs w:val="28"/>
        </w:rPr>
      </w:pPr>
      <w:r w:rsidRPr="00CA7C67">
        <w:rPr>
          <w:iCs/>
          <w:sz w:val="28"/>
          <w:szCs w:val="28"/>
        </w:rPr>
        <w:t xml:space="preserve">об отклонении апелляции, если изложенные в ней сведения о нарушениях процедуры проведения </w:t>
      </w:r>
      <w:r w:rsidRPr="00CA7C67">
        <w:rPr>
          <w:sz w:val="28"/>
          <w:szCs w:val="28"/>
        </w:rPr>
        <w:t xml:space="preserve">государственной (итоговой) аттестации обучающихся, освоивших образовательные программы основного общего </w:t>
      </w:r>
      <w:r w:rsidRPr="00CA7C67">
        <w:rPr>
          <w:sz w:val="28"/>
          <w:szCs w:val="28"/>
        </w:rPr>
        <w:lastRenderedPageBreak/>
        <w:t>образования, с участием ТЭК</w:t>
      </w:r>
      <w:r w:rsidRPr="00CA7C67">
        <w:rPr>
          <w:iCs/>
          <w:sz w:val="28"/>
          <w:szCs w:val="28"/>
        </w:rPr>
        <w:t xml:space="preserve"> не подтвердились и/или не повлияли на результат выполнения экзаменационной работы; </w:t>
      </w:r>
    </w:p>
    <w:p w:rsidR="00513F65" w:rsidRPr="00CA7C67" w:rsidRDefault="00513F65" w:rsidP="006868F0">
      <w:pPr>
        <w:pStyle w:val="ad"/>
        <w:numPr>
          <w:ilvl w:val="0"/>
          <w:numId w:val="24"/>
        </w:numPr>
        <w:tabs>
          <w:tab w:val="left" w:pos="993"/>
          <w:tab w:val="left" w:pos="1276"/>
        </w:tabs>
        <w:ind w:left="0" w:firstLine="709"/>
        <w:jc w:val="both"/>
        <w:rPr>
          <w:iCs/>
          <w:sz w:val="28"/>
          <w:szCs w:val="28"/>
        </w:rPr>
      </w:pPr>
      <w:r w:rsidRPr="00CA7C67">
        <w:rPr>
          <w:iCs/>
          <w:sz w:val="28"/>
          <w:szCs w:val="28"/>
        </w:rPr>
        <w:t>об удовлетворении апелляции, если</w:t>
      </w:r>
      <w:r w:rsidRPr="00CA7C67">
        <w:rPr>
          <w:bCs/>
          <w:sz w:val="28"/>
          <w:szCs w:val="28"/>
        </w:rPr>
        <w:t xml:space="preserve"> изложенные в </w:t>
      </w:r>
      <w:r w:rsidRPr="00CA7C67">
        <w:rPr>
          <w:iCs/>
          <w:sz w:val="28"/>
          <w:szCs w:val="28"/>
        </w:rPr>
        <w:t xml:space="preserve">ней сведения о допущенных нарушениях процедуры проведения </w:t>
      </w:r>
      <w:r w:rsidRPr="00CA7C67">
        <w:rPr>
          <w:sz w:val="28"/>
          <w:szCs w:val="28"/>
        </w:rPr>
        <w:t>государственной (итоговой) аттестации обучающихся, освоивших образовательные программы основного общего образования, с участием ТЭК</w:t>
      </w:r>
      <w:r w:rsidRPr="00CA7C67">
        <w:rPr>
          <w:iCs/>
          <w:sz w:val="28"/>
          <w:szCs w:val="28"/>
        </w:rPr>
        <w:t xml:space="preserve"> подтвердились и повлияли на качество выполнения экзаменационной работы. </w:t>
      </w:r>
    </w:p>
    <w:p w:rsidR="00A24101" w:rsidRPr="006868F0" w:rsidRDefault="00513F65" w:rsidP="006868F0">
      <w:pPr>
        <w:tabs>
          <w:tab w:val="left" w:pos="1276"/>
        </w:tabs>
        <w:ind w:firstLine="709"/>
        <w:jc w:val="both"/>
        <w:rPr>
          <w:bCs/>
          <w:sz w:val="28"/>
          <w:szCs w:val="28"/>
        </w:rPr>
      </w:pPr>
      <w:r w:rsidRPr="006868F0">
        <w:rPr>
          <w:bCs/>
          <w:sz w:val="28"/>
          <w:szCs w:val="28"/>
        </w:rPr>
        <w:t xml:space="preserve">В последнем случае результат </w:t>
      </w:r>
      <w:r w:rsidRPr="006868F0">
        <w:rPr>
          <w:iCs/>
          <w:sz w:val="28"/>
          <w:szCs w:val="28"/>
        </w:rPr>
        <w:t xml:space="preserve">проведения </w:t>
      </w:r>
      <w:r w:rsidRPr="006868F0">
        <w:rPr>
          <w:sz w:val="28"/>
          <w:szCs w:val="28"/>
        </w:rPr>
        <w:t xml:space="preserve">государственной (итоговой) аттестации </w:t>
      </w:r>
      <w:r w:rsidRPr="006868F0">
        <w:rPr>
          <w:bCs/>
          <w:sz w:val="28"/>
          <w:szCs w:val="28"/>
        </w:rPr>
        <w:t xml:space="preserve">подлежит аннулированию, в связи с чем протокол о рассмотрении апелляции передается в ТЭК для реализации решения </w:t>
      </w:r>
      <w:r w:rsidRPr="006868F0">
        <w:rPr>
          <w:sz w:val="28"/>
        </w:rPr>
        <w:t>территориальной конфликтной комиссии</w:t>
      </w:r>
      <w:r w:rsidRPr="006868F0">
        <w:rPr>
          <w:bCs/>
          <w:sz w:val="28"/>
          <w:szCs w:val="28"/>
        </w:rPr>
        <w:t xml:space="preserve">. </w:t>
      </w:r>
      <w:r w:rsidRPr="006868F0">
        <w:rPr>
          <w:sz w:val="28"/>
          <w:szCs w:val="28"/>
        </w:rPr>
        <w:t xml:space="preserve">Обучающемуся </w:t>
      </w:r>
      <w:r w:rsidRPr="006868F0">
        <w:rPr>
          <w:bCs/>
          <w:sz w:val="28"/>
          <w:szCs w:val="28"/>
        </w:rPr>
        <w:t xml:space="preserve">предоставляется возможность сдать экзамен по соответствующему общеобразовательному предмету в </w:t>
      </w:r>
      <w:r w:rsidR="00A24101" w:rsidRPr="006868F0">
        <w:rPr>
          <w:bCs/>
          <w:sz w:val="28"/>
          <w:szCs w:val="28"/>
        </w:rPr>
        <w:t>резервные дни</w:t>
      </w:r>
      <w:r w:rsidRPr="006868F0">
        <w:rPr>
          <w:bCs/>
          <w:sz w:val="28"/>
          <w:szCs w:val="28"/>
        </w:rPr>
        <w:t xml:space="preserve">, которые устанавливаются </w:t>
      </w:r>
      <w:r w:rsidRPr="006868F0">
        <w:rPr>
          <w:sz w:val="28"/>
          <w:szCs w:val="28"/>
        </w:rPr>
        <w:t xml:space="preserve"> министерством образования Рязанской области.</w:t>
      </w:r>
      <w:r w:rsidRPr="006868F0">
        <w:rPr>
          <w:bCs/>
          <w:sz w:val="28"/>
          <w:szCs w:val="28"/>
        </w:rPr>
        <w:t xml:space="preserve"> </w:t>
      </w:r>
    </w:p>
    <w:p w:rsidR="00513F65" w:rsidRPr="003048AF" w:rsidRDefault="00513F65" w:rsidP="00AA32DB">
      <w:pPr>
        <w:pStyle w:val="ad"/>
        <w:numPr>
          <w:ilvl w:val="1"/>
          <w:numId w:val="21"/>
        </w:numPr>
        <w:tabs>
          <w:tab w:val="left" w:pos="1276"/>
        </w:tabs>
        <w:ind w:left="0" w:firstLine="709"/>
        <w:jc w:val="both"/>
        <w:rPr>
          <w:iCs/>
          <w:sz w:val="28"/>
          <w:szCs w:val="28"/>
        </w:rPr>
      </w:pPr>
      <w:r w:rsidRPr="003048AF">
        <w:rPr>
          <w:iCs/>
          <w:sz w:val="28"/>
          <w:szCs w:val="28"/>
        </w:rPr>
        <w:t xml:space="preserve"> При рассмотрении апелляции о несогласии с выставленными баллами (отметкой) </w:t>
      </w:r>
      <w:r w:rsidR="00212E6D" w:rsidRPr="003048AF">
        <w:rPr>
          <w:sz w:val="28"/>
          <w:szCs w:val="28"/>
        </w:rPr>
        <w:t>ТКК</w:t>
      </w:r>
      <w:r w:rsidR="00212E6D" w:rsidRPr="003048AF">
        <w:rPr>
          <w:iCs/>
          <w:sz w:val="28"/>
          <w:szCs w:val="28"/>
        </w:rPr>
        <w:t xml:space="preserve"> </w:t>
      </w:r>
      <w:r w:rsidRPr="003048AF">
        <w:rPr>
          <w:iCs/>
          <w:sz w:val="28"/>
          <w:szCs w:val="28"/>
        </w:rPr>
        <w:t>запрашивает у ТЭК:</w:t>
      </w:r>
    </w:p>
    <w:p w:rsidR="00513F65" w:rsidRPr="00CA7C67" w:rsidRDefault="00C10051" w:rsidP="00985836">
      <w:pPr>
        <w:pStyle w:val="ad"/>
        <w:numPr>
          <w:ilvl w:val="0"/>
          <w:numId w:val="25"/>
        </w:numPr>
        <w:tabs>
          <w:tab w:val="left" w:pos="851"/>
        </w:tabs>
        <w:ind w:left="0" w:firstLine="36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копию </w:t>
      </w:r>
      <w:r w:rsidR="00485753">
        <w:rPr>
          <w:iCs/>
          <w:sz w:val="28"/>
          <w:szCs w:val="28"/>
        </w:rPr>
        <w:t>экзаменационной</w:t>
      </w:r>
      <w:r w:rsidR="00513F65" w:rsidRPr="00CA7C67">
        <w:rPr>
          <w:iCs/>
          <w:sz w:val="28"/>
          <w:szCs w:val="28"/>
        </w:rPr>
        <w:t xml:space="preserve"> работ</w:t>
      </w:r>
      <w:r w:rsidR="00485753">
        <w:rPr>
          <w:iCs/>
          <w:sz w:val="28"/>
          <w:szCs w:val="28"/>
        </w:rPr>
        <w:t>ы</w:t>
      </w:r>
      <w:r w:rsidR="00513F65" w:rsidRPr="00CA7C67">
        <w:rPr>
          <w:iCs/>
          <w:sz w:val="28"/>
          <w:szCs w:val="28"/>
        </w:rPr>
        <w:t xml:space="preserve"> обучающегося;</w:t>
      </w:r>
    </w:p>
    <w:p w:rsidR="00513F65" w:rsidRDefault="00513F65" w:rsidP="00985836">
      <w:pPr>
        <w:pStyle w:val="ad"/>
        <w:numPr>
          <w:ilvl w:val="0"/>
          <w:numId w:val="25"/>
        </w:numPr>
        <w:tabs>
          <w:tab w:val="left" w:pos="851"/>
          <w:tab w:val="left" w:pos="993"/>
        </w:tabs>
        <w:ind w:left="0" w:firstLine="360"/>
        <w:jc w:val="both"/>
        <w:rPr>
          <w:iCs/>
          <w:sz w:val="28"/>
          <w:szCs w:val="28"/>
        </w:rPr>
      </w:pPr>
      <w:r w:rsidRPr="00CA7C67">
        <w:rPr>
          <w:iCs/>
          <w:sz w:val="28"/>
          <w:szCs w:val="28"/>
        </w:rPr>
        <w:t>протоколы результатов проверки экзаменационной работы обучающегося территориальной предметной комиссией по соответствующем</w:t>
      </w:r>
      <w:r w:rsidR="00A24101">
        <w:rPr>
          <w:iCs/>
          <w:sz w:val="28"/>
          <w:szCs w:val="28"/>
        </w:rPr>
        <w:t>у общеобразовательному предмету;</w:t>
      </w:r>
    </w:p>
    <w:p w:rsidR="00A24101" w:rsidRPr="00985836" w:rsidRDefault="00A24101" w:rsidP="00985836">
      <w:pPr>
        <w:pStyle w:val="ad"/>
        <w:numPr>
          <w:ilvl w:val="0"/>
          <w:numId w:val="25"/>
        </w:numPr>
        <w:tabs>
          <w:tab w:val="left" w:pos="851"/>
          <w:tab w:val="left" w:pos="993"/>
        </w:tabs>
        <w:ind w:left="0" w:firstLine="360"/>
        <w:jc w:val="both"/>
        <w:rPr>
          <w:iCs/>
          <w:sz w:val="28"/>
          <w:szCs w:val="28"/>
        </w:rPr>
      </w:pPr>
      <w:r w:rsidRPr="00985836">
        <w:rPr>
          <w:iCs/>
          <w:sz w:val="28"/>
          <w:szCs w:val="28"/>
        </w:rPr>
        <w:t>протоколы эксперта-оператора.</w:t>
      </w:r>
    </w:p>
    <w:p w:rsidR="00513F65" w:rsidRPr="003048AF" w:rsidRDefault="00960AE5" w:rsidP="00AA32DB">
      <w:pPr>
        <w:pStyle w:val="ad"/>
        <w:numPr>
          <w:ilvl w:val="1"/>
          <w:numId w:val="21"/>
        </w:numPr>
        <w:tabs>
          <w:tab w:val="left" w:pos="1276"/>
        </w:tabs>
        <w:ind w:left="0" w:firstLine="709"/>
        <w:jc w:val="both"/>
        <w:rPr>
          <w:iCs/>
          <w:sz w:val="28"/>
          <w:szCs w:val="28"/>
        </w:rPr>
      </w:pPr>
      <w:r w:rsidRPr="003048AF">
        <w:rPr>
          <w:iCs/>
          <w:sz w:val="28"/>
          <w:szCs w:val="28"/>
        </w:rPr>
        <w:t xml:space="preserve"> </w:t>
      </w:r>
      <w:r w:rsidR="00513F65" w:rsidRPr="003048AF">
        <w:rPr>
          <w:iCs/>
          <w:sz w:val="28"/>
          <w:szCs w:val="28"/>
        </w:rPr>
        <w:t xml:space="preserve">При рассмотрении апелляции </w:t>
      </w:r>
      <w:r w:rsidR="00513F65" w:rsidRPr="003048AF">
        <w:rPr>
          <w:sz w:val="28"/>
          <w:szCs w:val="28"/>
        </w:rPr>
        <w:t xml:space="preserve">обучающемуся </w:t>
      </w:r>
      <w:r w:rsidR="00513F65" w:rsidRPr="003048AF">
        <w:rPr>
          <w:iCs/>
          <w:sz w:val="28"/>
          <w:szCs w:val="28"/>
        </w:rPr>
        <w:t>предъявляется экзаменационная работа, которую он выполнял</w:t>
      </w:r>
      <w:r w:rsidR="00513F65" w:rsidRPr="003048AF">
        <w:rPr>
          <w:sz w:val="28"/>
          <w:szCs w:val="28"/>
        </w:rPr>
        <w:t xml:space="preserve">. </w:t>
      </w:r>
      <w:r w:rsidR="00513F65" w:rsidRPr="003048AF">
        <w:rPr>
          <w:iCs/>
          <w:sz w:val="28"/>
          <w:szCs w:val="28"/>
        </w:rPr>
        <w:t>Обучающийся должен подтвердить, что ему предъявлена</w:t>
      </w:r>
      <w:r w:rsidR="00C10051" w:rsidRPr="003048AF">
        <w:rPr>
          <w:iCs/>
          <w:sz w:val="28"/>
          <w:szCs w:val="28"/>
        </w:rPr>
        <w:t xml:space="preserve"> копия</w:t>
      </w:r>
      <w:r w:rsidR="00513F65" w:rsidRPr="003048AF">
        <w:rPr>
          <w:iCs/>
          <w:sz w:val="28"/>
          <w:szCs w:val="28"/>
        </w:rPr>
        <w:t xml:space="preserve"> его экзаменационн</w:t>
      </w:r>
      <w:r w:rsidR="00C10051" w:rsidRPr="003048AF">
        <w:rPr>
          <w:iCs/>
          <w:sz w:val="28"/>
          <w:szCs w:val="28"/>
        </w:rPr>
        <w:t>ой</w:t>
      </w:r>
      <w:r w:rsidR="00513F65" w:rsidRPr="003048AF">
        <w:rPr>
          <w:iCs/>
          <w:sz w:val="28"/>
          <w:szCs w:val="28"/>
        </w:rPr>
        <w:t xml:space="preserve"> работ</w:t>
      </w:r>
      <w:r w:rsidR="00C10051" w:rsidRPr="003048AF">
        <w:rPr>
          <w:iCs/>
          <w:sz w:val="28"/>
          <w:szCs w:val="28"/>
        </w:rPr>
        <w:t>ы</w:t>
      </w:r>
      <w:r w:rsidR="00513F65" w:rsidRPr="003048AF">
        <w:rPr>
          <w:iCs/>
          <w:sz w:val="28"/>
          <w:szCs w:val="28"/>
        </w:rPr>
        <w:t xml:space="preserve"> (удостоверить своей подписью в протоколе рассмотрения апелляции). </w:t>
      </w:r>
    </w:p>
    <w:p w:rsidR="00513F65" w:rsidRPr="003048AF" w:rsidRDefault="00960AE5" w:rsidP="00AA32DB">
      <w:pPr>
        <w:pStyle w:val="ad"/>
        <w:numPr>
          <w:ilvl w:val="1"/>
          <w:numId w:val="21"/>
        </w:numPr>
        <w:tabs>
          <w:tab w:val="left" w:pos="1276"/>
        </w:tabs>
        <w:ind w:left="0" w:firstLine="709"/>
        <w:jc w:val="both"/>
        <w:rPr>
          <w:bCs/>
          <w:sz w:val="28"/>
          <w:szCs w:val="28"/>
        </w:rPr>
      </w:pPr>
      <w:r w:rsidRPr="003048AF">
        <w:rPr>
          <w:bCs/>
          <w:iCs/>
          <w:sz w:val="28"/>
          <w:szCs w:val="28"/>
        </w:rPr>
        <w:t xml:space="preserve"> </w:t>
      </w:r>
      <w:r w:rsidR="00513F65" w:rsidRPr="003048AF">
        <w:rPr>
          <w:bCs/>
          <w:iCs/>
          <w:sz w:val="28"/>
          <w:szCs w:val="28"/>
        </w:rPr>
        <w:t>В случае возникновения спорных вопрос</w:t>
      </w:r>
      <w:r w:rsidR="00C10051" w:rsidRPr="003048AF">
        <w:rPr>
          <w:bCs/>
          <w:iCs/>
          <w:sz w:val="28"/>
          <w:szCs w:val="28"/>
        </w:rPr>
        <w:t>ов по оценке ответов на задания</w:t>
      </w:r>
      <w:r w:rsidR="00513F65" w:rsidRPr="003048AF">
        <w:rPr>
          <w:bCs/>
          <w:iCs/>
          <w:sz w:val="28"/>
          <w:szCs w:val="28"/>
        </w:rPr>
        <w:t xml:space="preserve"> </w:t>
      </w:r>
      <w:r w:rsidR="00C10051" w:rsidRPr="003048AF">
        <w:rPr>
          <w:sz w:val="28"/>
          <w:szCs w:val="28"/>
        </w:rPr>
        <w:t>ТКК</w:t>
      </w:r>
      <w:r w:rsidR="00C10051" w:rsidRPr="003048AF">
        <w:rPr>
          <w:bCs/>
          <w:iCs/>
          <w:sz w:val="28"/>
          <w:szCs w:val="28"/>
        </w:rPr>
        <w:t xml:space="preserve"> </w:t>
      </w:r>
      <w:r w:rsidR="00513F65" w:rsidRPr="003048AF">
        <w:rPr>
          <w:bCs/>
          <w:iCs/>
          <w:sz w:val="28"/>
          <w:szCs w:val="28"/>
        </w:rPr>
        <w:t xml:space="preserve">устанавливает соответствие ответов </w:t>
      </w:r>
      <w:r w:rsidR="00513F65" w:rsidRPr="003048AF">
        <w:rPr>
          <w:iCs/>
          <w:sz w:val="28"/>
          <w:szCs w:val="28"/>
        </w:rPr>
        <w:t>обучающегося</w:t>
      </w:r>
      <w:r w:rsidR="00513F65" w:rsidRPr="003048AF">
        <w:rPr>
          <w:bCs/>
          <w:iCs/>
          <w:sz w:val="28"/>
          <w:szCs w:val="28"/>
        </w:rPr>
        <w:t xml:space="preserve"> критериям оценивания, согласно которым производилась проверка ответов на задания.</w:t>
      </w:r>
      <w:r w:rsidR="00513F65" w:rsidRPr="003048AF">
        <w:rPr>
          <w:iCs/>
          <w:sz w:val="28"/>
          <w:szCs w:val="28"/>
        </w:rPr>
        <w:t xml:space="preserve"> </w:t>
      </w:r>
      <w:r w:rsidR="00513F65" w:rsidRPr="003048AF">
        <w:rPr>
          <w:bCs/>
          <w:sz w:val="28"/>
          <w:szCs w:val="28"/>
        </w:rPr>
        <w:t>В этом случае к рассмотрению апелляции могут привлекаться члены территориальной предметной комиссии по соответствующему общеобразователь</w:t>
      </w:r>
      <w:r w:rsidR="00EE201F">
        <w:rPr>
          <w:bCs/>
          <w:sz w:val="28"/>
          <w:szCs w:val="28"/>
        </w:rPr>
        <w:t xml:space="preserve">ному предмету, </w:t>
      </w:r>
      <w:r w:rsidR="00363231" w:rsidRPr="003048AF">
        <w:rPr>
          <w:bCs/>
          <w:sz w:val="28"/>
          <w:szCs w:val="28"/>
        </w:rPr>
        <w:t>эксперт</w:t>
      </w:r>
      <w:r w:rsidR="00EE201F">
        <w:rPr>
          <w:bCs/>
          <w:sz w:val="28"/>
          <w:szCs w:val="28"/>
        </w:rPr>
        <w:t>-оператор</w:t>
      </w:r>
      <w:r w:rsidR="00363231" w:rsidRPr="003048AF">
        <w:rPr>
          <w:bCs/>
          <w:sz w:val="28"/>
          <w:szCs w:val="28"/>
        </w:rPr>
        <w:t xml:space="preserve"> </w:t>
      </w:r>
      <w:r w:rsidR="002E7E60" w:rsidRPr="003048AF">
        <w:rPr>
          <w:iCs/>
          <w:sz w:val="28"/>
          <w:szCs w:val="28"/>
        </w:rPr>
        <w:t>для предоставления разъяснений о принятых решениях.</w:t>
      </w:r>
      <w:r w:rsidR="00363231" w:rsidRPr="003048AF">
        <w:rPr>
          <w:bCs/>
          <w:sz w:val="28"/>
          <w:szCs w:val="28"/>
        </w:rPr>
        <w:t xml:space="preserve"> </w:t>
      </w:r>
      <w:r w:rsidR="00513F65" w:rsidRPr="003048AF">
        <w:rPr>
          <w:bCs/>
          <w:sz w:val="28"/>
          <w:szCs w:val="28"/>
        </w:rPr>
        <w:t xml:space="preserve"> </w:t>
      </w:r>
    </w:p>
    <w:p w:rsidR="00513F65" w:rsidRPr="003048AF" w:rsidRDefault="00960AE5" w:rsidP="00AA32DB">
      <w:pPr>
        <w:pStyle w:val="ad"/>
        <w:numPr>
          <w:ilvl w:val="1"/>
          <w:numId w:val="21"/>
        </w:numPr>
        <w:tabs>
          <w:tab w:val="left" w:pos="1276"/>
        </w:tabs>
        <w:ind w:left="0" w:firstLine="709"/>
        <w:jc w:val="both"/>
        <w:rPr>
          <w:iCs/>
          <w:sz w:val="28"/>
          <w:szCs w:val="28"/>
        </w:rPr>
      </w:pPr>
      <w:r w:rsidRPr="003048AF">
        <w:rPr>
          <w:iCs/>
          <w:sz w:val="28"/>
          <w:szCs w:val="28"/>
        </w:rPr>
        <w:t xml:space="preserve"> </w:t>
      </w:r>
      <w:r w:rsidR="00513F65" w:rsidRPr="003048AF">
        <w:rPr>
          <w:iCs/>
          <w:sz w:val="28"/>
          <w:szCs w:val="28"/>
        </w:rPr>
        <w:t xml:space="preserve">По результату рассмотрения апелляции о несогласии с выставленными баллами (отметкой) </w:t>
      </w:r>
      <w:r w:rsidR="00C10051" w:rsidRPr="003048AF">
        <w:rPr>
          <w:sz w:val="28"/>
          <w:szCs w:val="28"/>
        </w:rPr>
        <w:t>ТКК</w:t>
      </w:r>
      <w:r w:rsidR="00C10051" w:rsidRPr="003048AF">
        <w:rPr>
          <w:iCs/>
          <w:sz w:val="28"/>
          <w:szCs w:val="28"/>
        </w:rPr>
        <w:t xml:space="preserve"> </w:t>
      </w:r>
      <w:r w:rsidR="00513F65" w:rsidRPr="003048AF">
        <w:rPr>
          <w:iCs/>
          <w:sz w:val="28"/>
          <w:szCs w:val="28"/>
        </w:rPr>
        <w:t xml:space="preserve">принимает решение об отклонении апелляции либо об удовлетворении апелляции. </w:t>
      </w:r>
    </w:p>
    <w:p w:rsidR="00513F65" w:rsidRPr="003048AF" w:rsidRDefault="00960AE5" w:rsidP="00AA32DB">
      <w:pPr>
        <w:pStyle w:val="ad"/>
        <w:numPr>
          <w:ilvl w:val="1"/>
          <w:numId w:val="21"/>
        </w:numPr>
        <w:tabs>
          <w:tab w:val="left" w:pos="1276"/>
        </w:tabs>
        <w:ind w:left="0" w:firstLine="709"/>
        <w:jc w:val="both"/>
        <w:rPr>
          <w:bCs/>
          <w:iCs/>
          <w:sz w:val="28"/>
          <w:szCs w:val="28"/>
        </w:rPr>
      </w:pPr>
      <w:r w:rsidRPr="003048AF">
        <w:rPr>
          <w:bCs/>
          <w:iCs/>
          <w:sz w:val="28"/>
          <w:szCs w:val="28"/>
        </w:rPr>
        <w:t xml:space="preserve"> </w:t>
      </w:r>
      <w:r w:rsidR="00513F65" w:rsidRPr="003048AF">
        <w:rPr>
          <w:bCs/>
          <w:iCs/>
          <w:sz w:val="28"/>
          <w:szCs w:val="28"/>
        </w:rPr>
        <w:t xml:space="preserve">Данная информация передается </w:t>
      </w:r>
      <w:r w:rsidR="00C10051" w:rsidRPr="003048AF">
        <w:rPr>
          <w:sz w:val="28"/>
          <w:szCs w:val="28"/>
        </w:rPr>
        <w:t>ТКК</w:t>
      </w:r>
      <w:r w:rsidR="00513F65" w:rsidRPr="003048AF">
        <w:rPr>
          <w:bCs/>
          <w:iCs/>
          <w:sz w:val="28"/>
          <w:szCs w:val="28"/>
        </w:rPr>
        <w:t xml:space="preserve"> в ТЭК для внесения соответствующих изменений в протоколы о результатах государственной (итоговой) аттестации. Измененные протоколы о результатах государственной (итоговой) аттестации являются основанием для аннулирования ранее выставленных баллов </w:t>
      </w:r>
      <w:r w:rsidR="00513F65" w:rsidRPr="003048AF">
        <w:rPr>
          <w:iCs/>
          <w:sz w:val="28"/>
          <w:szCs w:val="28"/>
        </w:rPr>
        <w:t>обучающегося</w:t>
      </w:r>
      <w:r w:rsidR="00513F65" w:rsidRPr="003048AF">
        <w:rPr>
          <w:bCs/>
          <w:iCs/>
          <w:sz w:val="28"/>
          <w:szCs w:val="28"/>
        </w:rPr>
        <w:t xml:space="preserve"> и выставления новых </w:t>
      </w:r>
      <w:r w:rsidR="00513F65" w:rsidRPr="003048AF">
        <w:rPr>
          <w:iCs/>
          <w:sz w:val="28"/>
          <w:szCs w:val="28"/>
        </w:rPr>
        <w:t>(</w:t>
      </w:r>
      <w:r w:rsidR="00513F65" w:rsidRPr="003048AF">
        <w:rPr>
          <w:sz w:val="28"/>
          <w:szCs w:val="28"/>
        </w:rPr>
        <w:t>баллы могут быть изменены как в сторону увеличения, так и в сторону уменьшения)</w:t>
      </w:r>
      <w:r w:rsidR="00513F65" w:rsidRPr="003048AF">
        <w:rPr>
          <w:bCs/>
          <w:iCs/>
          <w:sz w:val="28"/>
          <w:szCs w:val="28"/>
        </w:rPr>
        <w:t>.</w:t>
      </w:r>
    </w:p>
    <w:sectPr w:rsidR="00513F65" w:rsidRPr="003048AF" w:rsidSect="00EE201F">
      <w:footerReference w:type="even" r:id="rId7"/>
      <w:footerReference w:type="default" r:id="rId8"/>
      <w:footerReference w:type="first" r:id="rId9"/>
      <w:type w:val="continuous"/>
      <w:pgSz w:w="11905" w:h="16837"/>
      <w:pgMar w:top="851" w:right="850" w:bottom="993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8DF" w:rsidRDefault="00F248DF">
      <w:r>
        <w:separator/>
      </w:r>
    </w:p>
  </w:endnote>
  <w:endnote w:type="continuationSeparator" w:id="1">
    <w:p w:rsidR="00F248DF" w:rsidRDefault="00F24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74424"/>
    </w:sdtPr>
    <w:sdtContent>
      <w:p w:rsidR="008B52DE" w:rsidRDefault="00F773FB">
        <w:pPr>
          <w:pStyle w:val="a9"/>
          <w:jc w:val="right"/>
        </w:pPr>
        <w:fldSimple w:instr=" PAGE   \* MERGEFORMAT ">
          <w:r w:rsidR="00420312">
            <w:rPr>
              <w:noProof/>
            </w:rPr>
            <w:t>6</w:t>
          </w:r>
        </w:fldSimple>
      </w:p>
    </w:sdtContent>
  </w:sdt>
  <w:p w:rsidR="008B52DE" w:rsidRDefault="008B52DE">
    <w:pPr>
      <w:widowControl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1874422"/>
    </w:sdtPr>
    <w:sdtContent>
      <w:p w:rsidR="008B52DE" w:rsidRPr="00541521" w:rsidRDefault="00F773FB">
        <w:pPr>
          <w:pStyle w:val="a9"/>
          <w:jc w:val="right"/>
          <w:rPr>
            <w:rFonts w:ascii="Times New Roman" w:hAnsi="Times New Roman" w:cs="Times New Roman"/>
          </w:rPr>
        </w:pPr>
        <w:r w:rsidRPr="00541521">
          <w:rPr>
            <w:rFonts w:ascii="Times New Roman" w:hAnsi="Times New Roman" w:cs="Times New Roman"/>
          </w:rPr>
          <w:fldChar w:fldCharType="begin"/>
        </w:r>
        <w:r w:rsidR="008B52DE" w:rsidRPr="00541521">
          <w:rPr>
            <w:rFonts w:ascii="Times New Roman" w:hAnsi="Times New Roman" w:cs="Times New Roman"/>
          </w:rPr>
          <w:instrText xml:space="preserve"> PAGE   \* MERGEFORMAT </w:instrText>
        </w:r>
        <w:r w:rsidRPr="00541521">
          <w:rPr>
            <w:rFonts w:ascii="Times New Roman" w:hAnsi="Times New Roman" w:cs="Times New Roman"/>
          </w:rPr>
          <w:fldChar w:fldCharType="separate"/>
        </w:r>
        <w:r w:rsidR="00420312">
          <w:rPr>
            <w:rFonts w:ascii="Times New Roman" w:hAnsi="Times New Roman" w:cs="Times New Roman"/>
            <w:noProof/>
          </w:rPr>
          <w:t>1</w:t>
        </w:r>
        <w:r w:rsidRPr="00541521">
          <w:rPr>
            <w:rFonts w:ascii="Times New Roman" w:hAnsi="Times New Roman" w:cs="Times New Roman"/>
          </w:rPr>
          <w:fldChar w:fldCharType="end"/>
        </w:r>
      </w:p>
    </w:sdtContent>
  </w:sdt>
  <w:p w:rsidR="008B52DE" w:rsidRDefault="008B52DE">
    <w:pPr>
      <w:pStyle w:val="Style3"/>
      <w:widowControl/>
      <w:spacing w:line="240" w:lineRule="auto"/>
      <w:ind w:left="721" w:right="91"/>
      <w:jc w:val="both"/>
      <w:rPr>
        <w:rStyle w:val="FontStyle13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2DE" w:rsidRDefault="008B52DE">
    <w:pPr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8DF" w:rsidRDefault="00F248DF">
      <w:r>
        <w:separator/>
      </w:r>
    </w:p>
  </w:footnote>
  <w:footnote w:type="continuationSeparator" w:id="1">
    <w:p w:rsidR="00F248DF" w:rsidRDefault="00F248DF">
      <w:r>
        <w:continuationSeparator/>
      </w:r>
    </w:p>
  </w:footnote>
  <w:footnote w:id="2">
    <w:p w:rsidR="008B52DE" w:rsidRDefault="008B52DE" w:rsidP="00513F65">
      <w:pPr>
        <w:pStyle w:val="a4"/>
      </w:pPr>
      <w:r>
        <w:rPr>
          <w:rStyle w:val="a6"/>
        </w:rPr>
        <w:t>1</w:t>
      </w:r>
      <w:r>
        <w:t xml:space="preserve"> Под кворумом в данном случае понимается участие в голосовании более половины членов Комиссии.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55B48"/>
    <w:multiLevelType w:val="hybridMultilevel"/>
    <w:tmpl w:val="4BC8AC84"/>
    <w:lvl w:ilvl="0" w:tplc="51547D6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97230"/>
    <w:multiLevelType w:val="hybridMultilevel"/>
    <w:tmpl w:val="D09A49AC"/>
    <w:lvl w:ilvl="0" w:tplc="51547D6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F334F"/>
    <w:multiLevelType w:val="hybridMultilevel"/>
    <w:tmpl w:val="32A2F434"/>
    <w:lvl w:ilvl="0" w:tplc="51547D6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D23CC"/>
    <w:multiLevelType w:val="hybridMultilevel"/>
    <w:tmpl w:val="E1A878FC"/>
    <w:lvl w:ilvl="0" w:tplc="51547D6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672DC4"/>
    <w:multiLevelType w:val="hybridMultilevel"/>
    <w:tmpl w:val="366E7CBC"/>
    <w:lvl w:ilvl="0" w:tplc="EDBE1662">
      <w:start w:val="5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5">
    <w:nsid w:val="179A2E7B"/>
    <w:multiLevelType w:val="hybridMultilevel"/>
    <w:tmpl w:val="B01E2020"/>
    <w:lvl w:ilvl="0" w:tplc="13FE79B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755E0F"/>
    <w:multiLevelType w:val="hybridMultilevel"/>
    <w:tmpl w:val="82F67882"/>
    <w:lvl w:ilvl="0" w:tplc="51547D6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9B95E5D"/>
    <w:multiLevelType w:val="hybridMultilevel"/>
    <w:tmpl w:val="3190DA1E"/>
    <w:lvl w:ilvl="0" w:tplc="51547D6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CE1769A"/>
    <w:multiLevelType w:val="hybridMultilevel"/>
    <w:tmpl w:val="DB0031F8"/>
    <w:lvl w:ilvl="0" w:tplc="A6B6332E">
      <w:start w:val="3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9">
    <w:nsid w:val="2FC37DB3"/>
    <w:multiLevelType w:val="hybridMultilevel"/>
    <w:tmpl w:val="1EF02F38"/>
    <w:lvl w:ilvl="0" w:tplc="51547D6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1720F17"/>
    <w:multiLevelType w:val="hybridMultilevel"/>
    <w:tmpl w:val="537E69FE"/>
    <w:lvl w:ilvl="0" w:tplc="51547D6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CB824B5"/>
    <w:multiLevelType w:val="hybridMultilevel"/>
    <w:tmpl w:val="CDB2E1D0"/>
    <w:lvl w:ilvl="0" w:tplc="51547D6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6ED3B26"/>
    <w:multiLevelType w:val="hybridMultilevel"/>
    <w:tmpl w:val="A09E6324"/>
    <w:lvl w:ilvl="0" w:tplc="51547D6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E72E98"/>
    <w:multiLevelType w:val="hybridMultilevel"/>
    <w:tmpl w:val="69CE90B4"/>
    <w:lvl w:ilvl="0" w:tplc="51547D6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C7B5C9D"/>
    <w:multiLevelType w:val="hybridMultilevel"/>
    <w:tmpl w:val="94620B8C"/>
    <w:lvl w:ilvl="0" w:tplc="13FE79BC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E611635"/>
    <w:multiLevelType w:val="hybridMultilevel"/>
    <w:tmpl w:val="40EE7AE0"/>
    <w:lvl w:ilvl="0" w:tplc="51547D60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822623D"/>
    <w:multiLevelType w:val="hybridMultilevel"/>
    <w:tmpl w:val="31085232"/>
    <w:lvl w:ilvl="0" w:tplc="51547D6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8455EE"/>
    <w:multiLevelType w:val="multilevel"/>
    <w:tmpl w:val="87AC3806"/>
    <w:lvl w:ilvl="0">
      <w:start w:val="5"/>
      <w:numFmt w:val="decimal"/>
      <w:lvlText w:val="%1."/>
      <w:lvlJc w:val="left"/>
      <w:pPr>
        <w:ind w:left="37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48" w:hanging="2160"/>
      </w:pPr>
      <w:rPr>
        <w:rFonts w:hint="default"/>
      </w:rPr>
    </w:lvl>
  </w:abstractNum>
  <w:abstractNum w:abstractNumId="18">
    <w:nsid w:val="5DB41F01"/>
    <w:multiLevelType w:val="hybridMultilevel"/>
    <w:tmpl w:val="457C3D6A"/>
    <w:lvl w:ilvl="0" w:tplc="51547D6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FA46E14"/>
    <w:multiLevelType w:val="hybridMultilevel"/>
    <w:tmpl w:val="9950314E"/>
    <w:lvl w:ilvl="0" w:tplc="13FE79BC">
      <w:start w:val="1"/>
      <w:numFmt w:val="bullet"/>
      <w:lvlText w:val="-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20">
    <w:nsid w:val="66161817"/>
    <w:multiLevelType w:val="hybridMultilevel"/>
    <w:tmpl w:val="DF74E468"/>
    <w:lvl w:ilvl="0" w:tplc="51547D6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86C522B"/>
    <w:multiLevelType w:val="multilevel"/>
    <w:tmpl w:val="48066892"/>
    <w:lvl w:ilvl="0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48" w:hanging="2160"/>
      </w:pPr>
      <w:rPr>
        <w:rFonts w:hint="default"/>
      </w:rPr>
    </w:lvl>
  </w:abstractNum>
  <w:abstractNum w:abstractNumId="22">
    <w:nsid w:val="689D0F1A"/>
    <w:multiLevelType w:val="hybridMultilevel"/>
    <w:tmpl w:val="3BF6A2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5406695"/>
    <w:multiLevelType w:val="hybridMultilevel"/>
    <w:tmpl w:val="3F76FD10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4">
    <w:nsid w:val="7D980005"/>
    <w:multiLevelType w:val="hybridMultilevel"/>
    <w:tmpl w:val="CC7C5B08"/>
    <w:lvl w:ilvl="0" w:tplc="51547D6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BF2D39"/>
    <w:multiLevelType w:val="hybridMultilevel"/>
    <w:tmpl w:val="2F843D58"/>
    <w:lvl w:ilvl="0" w:tplc="13FE79B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24"/>
  </w:num>
  <w:num w:numId="7">
    <w:abstractNumId w:val="16"/>
  </w:num>
  <w:num w:numId="8">
    <w:abstractNumId w:val="12"/>
  </w:num>
  <w:num w:numId="9">
    <w:abstractNumId w:val="1"/>
  </w:num>
  <w:num w:numId="10">
    <w:abstractNumId w:val="6"/>
  </w:num>
  <w:num w:numId="11">
    <w:abstractNumId w:val="15"/>
  </w:num>
  <w:num w:numId="12">
    <w:abstractNumId w:val="9"/>
  </w:num>
  <w:num w:numId="13">
    <w:abstractNumId w:val="7"/>
  </w:num>
  <w:num w:numId="14">
    <w:abstractNumId w:val="18"/>
  </w:num>
  <w:num w:numId="15">
    <w:abstractNumId w:val="11"/>
  </w:num>
  <w:num w:numId="16">
    <w:abstractNumId w:val="20"/>
  </w:num>
  <w:num w:numId="17">
    <w:abstractNumId w:val="10"/>
  </w:num>
  <w:num w:numId="18">
    <w:abstractNumId w:val="22"/>
  </w:num>
  <w:num w:numId="19">
    <w:abstractNumId w:val="23"/>
  </w:num>
  <w:num w:numId="20">
    <w:abstractNumId w:val="21"/>
  </w:num>
  <w:num w:numId="21">
    <w:abstractNumId w:val="17"/>
  </w:num>
  <w:num w:numId="22">
    <w:abstractNumId w:val="19"/>
  </w:num>
  <w:num w:numId="23">
    <w:abstractNumId w:val="5"/>
  </w:num>
  <w:num w:numId="24">
    <w:abstractNumId w:val="14"/>
  </w:num>
  <w:num w:numId="25">
    <w:abstractNumId w:val="25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D35F7D"/>
    <w:rsid w:val="00042EA7"/>
    <w:rsid w:val="00047485"/>
    <w:rsid w:val="00075FEC"/>
    <w:rsid w:val="0007651A"/>
    <w:rsid w:val="00093FB1"/>
    <w:rsid w:val="00096B06"/>
    <w:rsid w:val="000A32A9"/>
    <w:rsid w:val="000D292C"/>
    <w:rsid w:val="000E1273"/>
    <w:rsid w:val="00112390"/>
    <w:rsid w:val="00126ACC"/>
    <w:rsid w:val="00142DA5"/>
    <w:rsid w:val="00144744"/>
    <w:rsid w:val="00182FE3"/>
    <w:rsid w:val="00184CDB"/>
    <w:rsid w:val="00195519"/>
    <w:rsid w:val="00195935"/>
    <w:rsid w:val="001B2BBE"/>
    <w:rsid w:val="001C6D25"/>
    <w:rsid w:val="001E6187"/>
    <w:rsid w:val="001F0D1F"/>
    <w:rsid w:val="002047A0"/>
    <w:rsid w:val="00212E6D"/>
    <w:rsid w:val="002476F8"/>
    <w:rsid w:val="00254DCC"/>
    <w:rsid w:val="0029123F"/>
    <w:rsid w:val="002A6974"/>
    <w:rsid w:val="002B7037"/>
    <w:rsid w:val="002E0196"/>
    <w:rsid w:val="002E7E60"/>
    <w:rsid w:val="002F191C"/>
    <w:rsid w:val="003048AF"/>
    <w:rsid w:val="00354F61"/>
    <w:rsid w:val="00363231"/>
    <w:rsid w:val="0036477C"/>
    <w:rsid w:val="003724BD"/>
    <w:rsid w:val="003B3449"/>
    <w:rsid w:val="003F12F3"/>
    <w:rsid w:val="00400424"/>
    <w:rsid w:val="00420312"/>
    <w:rsid w:val="00427F45"/>
    <w:rsid w:val="00436CD0"/>
    <w:rsid w:val="00477602"/>
    <w:rsid w:val="00485753"/>
    <w:rsid w:val="00490A01"/>
    <w:rsid w:val="00491D7E"/>
    <w:rsid w:val="004A1CFA"/>
    <w:rsid w:val="004B1093"/>
    <w:rsid w:val="004E0F38"/>
    <w:rsid w:val="004E1E48"/>
    <w:rsid w:val="004E7FBD"/>
    <w:rsid w:val="00513F65"/>
    <w:rsid w:val="00541521"/>
    <w:rsid w:val="00561812"/>
    <w:rsid w:val="005739F7"/>
    <w:rsid w:val="00594370"/>
    <w:rsid w:val="005C6A71"/>
    <w:rsid w:val="005E3DF6"/>
    <w:rsid w:val="005F52A1"/>
    <w:rsid w:val="00604D01"/>
    <w:rsid w:val="006310C8"/>
    <w:rsid w:val="00656766"/>
    <w:rsid w:val="00665919"/>
    <w:rsid w:val="0068054E"/>
    <w:rsid w:val="006868F0"/>
    <w:rsid w:val="00695595"/>
    <w:rsid w:val="006A0BCC"/>
    <w:rsid w:val="006A7E65"/>
    <w:rsid w:val="006B6AAD"/>
    <w:rsid w:val="006C196C"/>
    <w:rsid w:val="006E014E"/>
    <w:rsid w:val="00701608"/>
    <w:rsid w:val="00711171"/>
    <w:rsid w:val="0071593E"/>
    <w:rsid w:val="007224DB"/>
    <w:rsid w:val="0079446E"/>
    <w:rsid w:val="00797D2B"/>
    <w:rsid w:val="007E31B6"/>
    <w:rsid w:val="008270FC"/>
    <w:rsid w:val="0084008A"/>
    <w:rsid w:val="008B52DE"/>
    <w:rsid w:val="008E362E"/>
    <w:rsid w:val="008E7D92"/>
    <w:rsid w:val="008F1923"/>
    <w:rsid w:val="00904C0B"/>
    <w:rsid w:val="009079D7"/>
    <w:rsid w:val="009135E7"/>
    <w:rsid w:val="009507FC"/>
    <w:rsid w:val="00960AE5"/>
    <w:rsid w:val="00965822"/>
    <w:rsid w:val="00967233"/>
    <w:rsid w:val="00985836"/>
    <w:rsid w:val="009A4EB9"/>
    <w:rsid w:val="009B0764"/>
    <w:rsid w:val="009D5473"/>
    <w:rsid w:val="009F4A3A"/>
    <w:rsid w:val="009F61C9"/>
    <w:rsid w:val="00A031B3"/>
    <w:rsid w:val="00A056BB"/>
    <w:rsid w:val="00A24101"/>
    <w:rsid w:val="00A24FE9"/>
    <w:rsid w:val="00A325AB"/>
    <w:rsid w:val="00A46381"/>
    <w:rsid w:val="00A63C56"/>
    <w:rsid w:val="00A7243C"/>
    <w:rsid w:val="00AA0736"/>
    <w:rsid w:val="00AA32DB"/>
    <w:rsid w:val="00AB32D6"/>
    <w:rsid w:val="00AD767A"/>
    <w:rsid w:val="00AF2D10"/>
    <w:rsid w:val="00B01601"/>
    <w:rsid w:val="00B70A6B"/>
    <w:rsid w:val="00B86C96"/>
    <w:rsid w:val="00B940A9"/>
    <w:rsid w:val="00BB44CC"/>
    <w:rsid w:val="00BD102B"/>
    <w:rsid w:val="00BE1DDC"/>
    <w:rsid w:val="00C01CB1"/>
    <w:rsid w:val="00C10051"/>
    <w:rsid w:val="00C27A3E"/>
    <w:rsid w:val="00C412D5"/>
    <w:rsid w:val="00C9043C"/>
    <w:rsid w:val="00C90D5D"/>
    <w:rsid w:val="00CA7C67"/>
    <w:rsid w:val="00CB091D"/>
    <w:rsid w:val="00CB2E99"/>
    <w:rsid w:val="00CE261E"/>
    <w:rsid w:val="00CE5220"/>
    <w:rsid w:val="00CF0C67"/>
    <w:rsid w:val="00CF46BB"/>
    <w:rsid w:val="00D10CDD"/>
    <w:rsid w:val="00D158A4"/>
    <w:rsid w:val="00D35F7D"/>
    <w:rsid w:val="00D63C73"/>
    <w:rsid w:val="00DC4725"/>
    <w:rsid w:val="00E2416D"/>
    <w:rsid w:val="00E25BF5"/>
    <w:rsid w:val="00E709EE"/>
    <w:rsid w:val="00EE201F"/>
    <w:rsid w:val="00F01586"/>
    <w:rsid w:val="00F03C54"/>
    <w:rsid w:val="00F248DF"/>
    <w:rsid w:val="00F33667"/>
    <w:rsid w:val="00F773FB"/>
    <w:rsid w:val="00F91D2F"/>
    <w:rsid w:val="00FA568C"/>
    <w:rsid w:val="00FB05BC"/>
    <w:rsid w:val="00FD1AE4"/>
    <w:rsid w:val="00FF3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10C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6310C8"/>
    <w:pPr>
      <w:spacing w:line="277" w:lineRule="exact"/>
      <w:ind w:firstLine="1181"/>
      <w:jc w:val="both"/>
    </w:pPr>
  </w:style>
  <w:style w:type="paragraph" w:customStyle="1" w:styleId="Style2">
    <w:name w:val="Style2"/>
    <w:basedOn w:val="a"/>
    <w:rsid w:val="006310C8"/>
  </w:style>
  <w:style w:type="paragraph" w:customStyle="1" w:styleId="Style3">
    <w:name w:val="Style3"/>
    <w:basedOn w:val="a"/>
    <w:rsid w:val="006310C8"/>
    <w:pPr>
      <w:spacing w:line="323" w:lineRule="exact"/>
      <w:jc w:val="center"/>
    </w:pPr>
  </w:style>
  <w:style w:type="paragraph" w:customStyle="1" w:styleId="Style4">
    <w:name w:val="Style4"/>
    <w:basedOn w:val="a"/>
    <w:rsid w:val="006310C8"/>
    <w:pPr>
      <w:spacing w:line="322" w:lineRule="exact"/>
      <w:ind w:firstLine="562"/>
      <w:jc w:val="both"/>
    </w:pPr>
  </w:style>
  <w:style w:type="paragraph" w:customStyle="1" w:styleId="Style5">
    <w:name w:val="Style5"/>
    <w:basedOn w:val="a"/>
    <w:rsid w:val="006310C8"/>
    <w:pPr>
      <w:spacing w:line="323" w:lineRule="exact"/>
      <w:ind w:firstLine="202"/>
    </w:pPr>
  </w:style>
  <w:style w:type="paragraph" w:customStyle="1" w:styleId="Style6">
    <w:name w:val="Style6"/>
    <w:basedOn w:val="a"/>
    <w:rsid w:val="006310C8"/>
    <w:pPr>
      <w:spacing w:line="322" w:lineRule="exact"/>
      <w:ind w:firstLine="710"/>
      <w:jc w:val="both"/>
    </w:pPr>
  </w:style>
  <w:style w:type="paragraph" w:customStyle="1" w:styleId="Style7">
    <w:name w:val="Style7"/>
    <w:basedOn w:val="a"/>
    <w:rsid w:val="006310C8"/>
    <w:pPr>
      <w:spacing w:line="322" w:lineRule="exact"/>
      <w:ind w:hanging="1085"/>
    </w:pPr>
  </w:style>
  <w:style w:type="character" w:customStyle="1" w:styleId="FontStyle11">
    <w:name w:val="Font Style11"/>
    <w:basedOn w:val="a0"/>
    <w:rsid w:val="006310C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6310C8"/>
    <w:rPr>
      <w:rFonts w:ascii="Times New Roman" w:hAnsi="Times New Roman" w:cs="Times New Roman"/>
      <w:sz w:val="14"/>
      <w:szCs w:val="14"/>
    </w:rPr>
  </w:style>
  <w:style w:type="character" w:customStyle="1" w:styleId="FontStyle13">
    <w:name w:val="Font Style13"/>
    <w:basedOn w:val="a0"/>
    <w:rsid w:val="006310C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rsid w:val="006310C8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rsid w:val="00CF46BB"/>
    <w:pPr>
      <w:tabs>
        <w:tab w:val="center" w:pos="4677"/>
        <w:tab w:val="right" w:pos="9355"/>
      </w:tabs>
    </w:pPr>
  </w:style>
  <w:style w:type="paragraph" w:styleId="a4">
    <w:name w:val="footnote text"/>
    <w:basedOn w:val="a"/>
    <w:link w:val="a5"/>
    <w:rsid w:val="00513F65"/>
    <w:pPr>
      <w:widowControl/>
      <w:autoSpaceDE/>
      <w:autoSpaceDN/>
      <w:adjustRightInd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513F65"/>
  </w:style>
  <w:style w:type="character" w:styleId="a6">
    <w:name w:val="footnote reference"/>
    <w:basedOn w:val="a0"/>
    <w:rsid w:val="00513F65"/>
    <w:rPr>
      <w:vertAlign w:val="superscript"/>
    </w:rPr>
  </w:style>
  <w:style w:type="paragraph" w:styleId="2">
    <w:name w:val="Body Text Indent 2"/>
    <w:basedOn w:val="a"/>
    <w:link w:val="20"/>
    <w:rsid w:val="00513F65"/>
    <w:pPr>
      <w:widowControl/>
      <w:autoSpaceDE/>
      <w:autoSpaceDN/>
      <w:adjustRightInd/>
      <w:ind w:firstLine="900"/>
    </w:pPr>
    <w:rPr>
      <w:b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513F65"/>
    <w:rPr>
      <w:b/>
      <w:sz w:val="28"/>
    </w:rPr>
  </w:style>
  <w:style w:type="paragraph" w:styleId="a7">
    <w:name w:val="Body Text Indent"/>
    <w:basedOn w:val="a"/>
    <w:link w:val="a8"/>
    <w:rsid w:val="00513F65"/>
    <w:pPr>
      <w:widowControl/>
      <w:autoSpaceDE/>
      <w:autoSpaceDN/>
      <w:adjustRightInd/>
      <w:ind w:right="170" w:firstLine="720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513F65"/>
    <w:rPr>
      <w:sz w:val="28"/>
    </w:rPr>
  </w:style>
  <w:style w:type="paragraph" w:styleId="3">
    <w:name w:val="Body Text Indent 3"/>
    <w:basedOn w:val="a"/>
    <w:link w:val="30"/>
    <w:rsid w:val="00513F65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13F65"/>
    <w:rPr>
      <w:sz w:val="16"/>
      <w:szCs w:val="16"/>
    </w:rPr>
  </w:style>
  <w:style w:type="paragraph" w:styleId="21">
    <w:name w:val="Body Text 2"/>
    <w:basedOn w:val="a"/>
    <w:link w:val="22"/>
    <w:rsid w:val="00513F65"/>
    <w:pPr>
      <w:widowControl/>
      <w:autoSpaceDE/>
      <w:autoSpaceDN/>
      <w:adjustRightInd/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13F65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25BF5"/>
    <w:pPr>
      <w:widowControl/>
      <w:tabs>
        <w:tab w:val="center" w:pos="4320"/>
        <w:tab w:val="right" w:pos="8640"/>
      </w:tabs>
      <w:autoSpaceDE/>
      <w:autoSpaceDN/>
      <w:adjustRightInd/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E25BF5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b">
    <w:name w:val="Balloon Text"/>
    <w:basedOn w:val="a"/>
    <w:link w:val="ac"/>
    <w:rsid w:val="005415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541521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3B34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6</Pages>
  <Words>2039</Words>
  <Characters>11625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фирсова</dc:creator>
  <cp:lastModifiedBy>Пользователь</cp:lastModifiedBy>
  <cp:revision>44</cp:revision>
  <cp:lastPrinted>2012-03-13T13:02:00Z</cp:lastPrinted>
  <dcterms:created xsi:type="dcterms:W3CDTF">2012-02-18T16:31:00Z</dcterms:created>
  <dcterms:modified xsi:type="dcterms:W3CDTF">2012-12-27T07:56:00Z</dcterms:modified>
</cp:coreProperties>
</file>